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5A613" w14:textId="767FA223" w:rsidR="00242670" w:rsidRPr="00C52ED4" w:rsidRDefault="00C52ED4" w:rsidP="007B4A4F">
      <w:pPr>
        <w:jc w:val="center"/>
        <w:rPr>
          <w:rFonts w:ascii="Times New Roman"/>
          <w:sz w:val="20"/>
          <w:lang w:val="en-US"/>
        </w:rPr>
      </w:pPr>
      <w:r w:rsidRPr="00074D06">
        <w:rPr>
          <w:b/>
          <w:bCs/>
          <w:color w:val="FF0000"/>
          <w:lang w:val="en-US"/>
        </w:rPr>
        <w:t xml:space="preserve">              For immediate release </w:t>
      </w:r>
    </w:p>
    <w:p w14:paraId="5600F919" w14:textId="77777777" w:rsidR="00242670" w:rsidRPr="00C52ED4" w:rsidRDefault="00242670">
      <w:pPr>
        <w:pStyle w:val="BodyText"/>
        <w:spacing w:before="4"/>
        <w:rPr>
          <w:rFonts w:ascii="Times New Roman"/>
          <w:sz w:val="23"/>
          <w:lang w:val="en-US"/>
        </w:rPr>
      </w:pPr>
    </w:p>
    <w:p w14:paraId="03A18332" w14:textId="015015D4" w:rsidR="00761CB0" w:rsidRPr="00761CB0" w:rsidRDefault="00761CB0" w:rsidP="00761CB0">
      <w:pPr>
        <w:pStyle w:val="Heading1"/>
        <w:suppressAutoHyphens/>
        <w:spacing w:line="261" w:lineRule="auto"/>
        <w:ind w:right="55"/>
        <w:jc w:val="center"/>
        <w:rPr>
          <w:color w:val="686867"/>
          <w:sz w:val="26"/>
          <w:szCs w:val="26"/>
          <w:lang w:val="en-GB"/>
        </w:rPr>
      </w:pPr>
      <w:proofErr w:type="spellStart"/>
      <w:r w:rsidRPr="00761CB0">
        <w:rPr>
          <w:color w:val="686867"/>
          <w:sz w:val="26"/>
          <w:szCs w:val="26"/>
          <w:lang w:val="en-GB"/>
        </w:rPr>
        <w:t>Textar</w:t>
      </w:r>
      <w:proofErr w:type="spellEnd"/>
      <w:r w:rsidRPr="00761CB0">
        <w:rPr>
          <w:color w:val="686867"/>
          <w:sz w:val="26"/>
          <w:szCs w:val="26"/>
          <w:lang w:val="en-GB"/>
        </w:rPr>
        <w:t xml:space="preserve"> demonstrates braking excellence </w:t>
      </w:r>
      <w:r w:rsidR="00A003A7">
        <w:rPr>
          <w:color w:val="686867"/>
          <w:sz w:val="26"/>
          <w:szCs w:val="26"/>
          <w:lang w:val="en-GB"/>
        </w:rPr>
        <w:t>with video</w:t>
      </w:r>
      <w:r w:rsidRPr="00761CB0">
        <w:rPr>
          <w:color w:val="686867"/>
          <w:sz w:val="26"/>
          <w:szCs w:val="26"/>
          <w:lang w:val="en-GB"/>
        </w:rPr>
        <w:t xml:space="preserve"> campaign</w:t>
      </w:r>
    </w:p>
    <w:p w14:paraId="69D2D58E" w14:textId="77777777" w:rsidR="000703CC" w:rsidRDefault="000703CC" w:rsidP="00761CB0">
      <w:pPr>
        <w:pStyle w:val="Heading1"/>
        <w:suppressAutoHyphens/>
        <w:spacing w:line="261" w:lineRule="auto"/>
        <w:ind w:left="0" w:right="55"/>
        <w:rPr>
          <w:color w:val="686867"/>
          <w:lang w:val="en-US"/>
        </w:rPr>
      </w:pPr>
    </w:p>
    <w:p w14:paraId="528461D1" w14:textId="50C917D6" w:rsidR="000703CC" w:rsidRPr="000703CC" w:rsidRDefault="00B06116" w:rsidP="000703CC">
      <w:pPr>
        <w:pStyle w:val="BodyText"/>
        <w:suppressAutoHyphens/>
        <w:spacing w:line="254" w:lineRule="auto"/>
        <w:ind w:left="404" w:right="150"/>
        <w:rPr>
          <w:color w:val="151616"/>
          <w:lang w:val="en-GB"/>
        </w:rPr>
      </w:pPr>
      <w:r>
        <w:rPr>
          <w:rFonts w:ascii="Univers LT Std 57 Cn" w:hAnsi="Univers LT Std 57 Cn"/>
          <w:b/>
          <w:color w:val="686867"/>
          <w:lang w:val="en-US"/>
        </w:rPr>
        <w:t>LEVERKUSEN</w:t>
      </w:r>
      <w:r w:rsidR="00E70B68" w:rsidRPr="00FE5F8B">
        <w:rPr>
          <w:rFonts w:ascii="Univers LT Std 57 Cn" w:hAnsi="Univers LT Std 57 Cn"/>
          <w:color w:val="686867"/>
          <w:lang w:val="en-US"/>
        </w:rPr>
        <w:t xml:space="preserve">, </w:t>
      </w:r>
      <w:r w:rsidR="00706938">
        <w:rPr>
          <w:rFonts w:ascii="Univers LT Std 57 Cn" w:hAnsi="Univers LT Std 57 Cn"/>
          <w:b/>
          <w:color w:val="686867"/>
          <w:lang w:val="en-US"/>
        </w:rPr>
        <w:t>25 January 2024</w:t>
      </w:r>
      <w:r w:rsidR="00E70B68" w:rsidRPr="00FE5F8B">
        <w:rPr>
          <w:rFonts w:ascii="Univers LT Std 57 Cn" w:hAnsi="Univers LT Std 57 Cn"/>
          <w:color w:val="686867"/>
          <w:lang w:val="en-US"/>
        </w:rPr>
        <w:t xml:space="preserve"> </w:t>
      </w:r>
      <w:r w:rsidR="000703CC" w:rsidRPr="000703CC">
        <w:rPr>
          <w:color w:val="151616"/>
          <w:lang w:val="en-GB"/>
        </w:rPr>
        <w:t xml:space="preserve">Premium braking brand </w:t>
      </w:r>
      <w:proofErr w:type="spellStart"/>
      <w:r w:rsidR="000703CC" w:rsidRPr="000703CC">
        <w:rPr>
          <w:color w:val="151616"/>
          <w:lang w:val="en-GB"/>
        </w:rPr>
        <w:t>Textar</w:t>
      </w:r>
      <w:proofErr w:type="spellEnd"/>
      <w:r w:rsidR="000703CC" w:rsidRPr="000703CC">
        <w:rPr>
          <w:color w:val="151616"/>
          <w:lang w:val="en-GB"/>
        </w:rPr>
        <w:t xml:space="preserve"> has given customers an insight into the extensive measures it takes to develop the perfect friction formulation for every braking system </w:t>
      </w:r>
      <w:r w:rsidR="00A003A7">
        <w:rPr>
          <w:color w:val="151616"/>
          <w:lang w:val="en-GB"/>
        </w:rPr>
        <w:t>as part of an ongoing marketing campaign</w:t>
      </w:r>
      <w:r w:rsidR="000703CC" w:rsidRPr="000703CC">
        <w:rPr>
          <w:color w:val="151616"/>
          <w:lang w:val="en-GB"/>
        </w:rPr>
        <w:t xml:space="preserve">. </w:t>
      </w:r>
    </w:p>
    <w:p w14:paraId="63908CC4" w14:textId="7E86EF3B" w:rsidR="00227ADC" w:rsidRDefault="00227ADC" w:rsidP="009B2290">
      <w:pPr>
        <w:pStyle w:val="BodyText"/>
        <w:suppressAutoHyphens/>
        <w:spacing w:line="254" w:lineRule="auto"/>
        <w:ind w:right="150"/>
        <w:rPr>
          <w:color w:val="151616"/>
          <w:lang w:val="en-US"/>
        </w:rPr>
      </w:pPr>
    </w:p>
    <w:p w14:paraId="0B57C085" w14:textId="60851D48" w:rsidR="000703CC" w:rsidRPr="000703CC" w:rsidRDefault="000703CC" w:rsidP="000703CC">
      <w:pPr>
        <w:pStyle w:val="BodyText"/>
        <w:suppressAutoHyphens/>
        <w:spacing w:line="254" w:lineRule="auto"/>
        <w:ind w:left="404" w:right="150"/>
        <w:rPr>
          <w:color w:val="151616"/>
          <w:lang w:val="en-US"/>
        </w:rPr>
      </w:pPr>
      <w:r w:rsidRPr="000703CC">
        <w:rPr>
          <w:color w:val="151616"/>
          <w:lang w:val="en-US"/>
        </w:rPr>
        <w:t xml:space="preserve">Highlighting the areas that contribute to </w:t>
      </w:r>
      <w:proofErr w:type="spellStart"/>
      <w:r w:rsidRPr="000703CC">
        <w:rPr>
          <w:color w:val="151616"/>
          <w:lang w:val="en-US"/>
        </w:rPr>
        <w:t>Textar’s</w:t>
      </w:r>
      <w:proofErr w:type="spellEnd"/>
      <w:r w:rsidRPr="000703CC">
        <w:rPr>
          <w:color w:val="151616"/>
          <w:lang w:val="en-US"/>
        </w:rPr>
        <w:t xml:space="preserve"> braking excellence, </w:t>
      </w:r>
      <w:r w:rsidR="00A003A7">
        <w:rPr>
          <w:color w:val="151616"/>
          <w:lang w:val="en-US"/>
        </w:rPr>
        <w:t>the brand’s</w:t>
      </w:r>
      <w:r w:rsidRPr="000703CC">
        <w:rPr>
          <w:color w:val="151616"/>
          <w:lang w:val="en-US"/>
        </w:rPr>
        <w:t xml:space="preserve"> “In the </w:t>
      </w:r>
      <w:r w:rsidR="00A003A7">
        <w:rPr>
          <w:color w:val="151616"/>
          <w:lang w:val="en-US"/>
        </w:rPr>
        <w:t>pursuit of excellence</w:t>
      </w:r>
      <w:r w:rsidRPr="000703CC">
        <w:rPr>
          <w:color w:val="151616"/>
          <w:lang w:val="en-US"/>
        </w:rPr>
        <w:t xml:space="preserve">” campaign focuses on precision, control, sustainability, and silence. The latest video to be launched, </w:t>
      </w:r>
      <w:r w:rsidR="00A003A7">
        <w:rPr>
          <w:color w:val="151616"/>
          <w:lang w:val="en-US"/>
        </w:rPr>
        <w:t>which shares the same name as the overall campaign,</w:t>
      </w:r>
      <w:r w:rsidRPr="000703CC">
        <w:rPr>
          <w:color w:val="151616"/>
          <w:lang w:val="en-US"/>
        </w:rPr>
        <w:t xml:space="preserve"> provides an overview of </w:t>
      </w:r>
      <w:r w:rsidR="00A003A7">
        <w:rPr>
          <w:color w:val="151616"/>
          <w:lang w:val="en-US"/>
        </w:rPr>
        <w:t>every area of focus</w:t>
      </w:r>
      <w:r w:rsidRPr="000703CC">
        <w:rPr>
          <w:color w:val="151616"/>
          <w:lang w:val="en-US"/>
        </w:rPr>
        <w:t xml:space="preserve">. </w:t>
      </w:r>
    </w:p>
    <w:p w14:paraId="40816670" w14:textId="77777777" w:rsidR="000703CC" w:rsidRPr="000703CC" w:rsidRDefault="000703CC" w:rsidP="000703CC">
      <w:pPr>
        <w:pStyle w:val="BodyText"/>
        <w:suppressAutoHyphens/>
        <w:spacing w:line="254" w:lineRule="auto"/>
        <w:ind w:left="404" w:right="150"/>
        <w:rPr>
          <w:color w:val="151616"/>
          <w:lang w:val="en-US"/>
        </w:rPr>
      </w:pPr>
    </w:p>
    <w:p w14:paraId="3F43B266" w14:textId="65C69076" w:rsidR="000703CC" w:rsidRPr="000703CC" w:rsidRDefault="000703CC" w:rsidP="000703CC">
      <w:pPr>
        <w:pStyle w:val="BodyText"/>
        <w:suppressAutoHyphens/>
        <w:spacing w:line="254" w:lineRule="auto"/>
        <w:ind w:left="404" w:right="150"/>
        <w:rPr>
          <w:color w:val="151616"/>
          <w:lang w:val="en-US"/>
        </w:rPr>
      </w:pPr>
      <w:r w:rsidRPr="000703CC">
        <w:rPr>
          <w:color w:val="151616"/>
          <w:lang w:val="en-US"/>
        </w:rPr>
        <w:t xml:space="preserve">Renowned for </w:t>
      </w:r>
      <w:r w:rsidR="009B2290">
        <w:rPr>
          <w:color w:val="151616"/>
          <w:lang w:val="en-US"/>
        </w:rPr>
        <w:t>high-</w:t>
      </w:r>
      <w:r w:rsidRPr="000703CC">
        <w:rPr>
          <w:color w:val="151616"/>
          <w:lang w:val="en-US"/>
        </w:rPr>
        <w:t xml:space="preserve">quality performance within OE and </w:t>
      </w:r>
      <w:r w:rsidR="009B2290">
        <w:rPr>
          <w:color w:val="151616"/>
          <w:lang w:val="en-US"/>
        </w:rPr>
        <w:t xml:space="preserve">the </w:t>
      </w:r>
      <w:r w:rsidRPr="000703CC">
        <w:rPr>
          <w:color w:val="151616"/>
          <w:lang w:val="en-US"/>
        </w:rPr>
        <w:t xml:space="preserve">aftermarket, </w:t>
      </w:r>
      <w:proofErr w:type="spellStart"/>
      <w:r w:rsidRPr="000703CC">
        <w:rPr>
          <w:color w:val="151616"/>
          <w:lang w:val="en-US"/>
        </w:rPr>
        <w:t>Textar’s</w:t>
      </w:r>
      <w:proofErr w:type="spellEnd"/>
      <w:r w:rsidRPr="000703CC">
        <w:rPr>
          <w:color w:val="151616"/>
          <w:lang w:val="en-US"/>
        </w:rPr>
        <w:t xml:space="preserve"> reputation as a premium brand stretches </w:t>
      </w:r>
      <w:r w:rsidR="00CE3E7B">
        <w:rPr>
          <w:color w:val="151616"/>
          <w:lang w:val="en-US"/>
        </w:rPr>
        <w:t xml:space="preserve">back </w:t>
      </w:r>
      <w:r w:rsidRPr="000703CC">
        <w:rPr>
          <w:color w:val="151616"/>
          <w:lang w:val="en-US"/>
        </w:rPr>
        <w:t xml:space="preserve">more than </w:t>
      </w:r>
      <w:r w:rsidR="00167D5E">
        <w:rPr>
          <w:color w:val="151616"/>
          <w:lang w:val="en-US"/>
        </w:rPr>
        <w:t>100</w:t>
      </w:r>
      <w:r w:rsidRPr="000703CC">
        <w:rPr>
          <w:color w:val="151616"/>
          <w:lang w:val="en-US"/>
        </w:rPr>
        <w:t xml:space="preserve"> years. </w:t>
      </w:r>
      <w:r w:rsidR="00A003A7">
        <w:rPr>
          <w:color w:val="151616"/>
          <w:lang w:val="en-US"/>
        </w:rPr>
        <w:t>While</w:t>
      </w:r>
      <w:r w:rsidRPr="000703CC">
        <w:rPr>
          <w:color w:val="151616"/>
          <w:lang w:val="en-US"/>
        </w:rPr>
        <w:t xml:space="preserve"> it is known for braking excellence, not all c</w:t>
      </w:r>
      <w:r w:rsidR="00A003A7">
        <w:rPr>
          <w:color w:val="151616"/>
          <w:lang w:val="en-US"/>
        </w:rPr>
        <w:t xml:space="preserve">ustomers know exactly why. The latest </w:t>
      </w:r>
      <w:r w:rsidRPr="000703CC">
        <w:rPr>
          <w:color w:val="151616"/>
          <w:lang w:val="en-US"/>
        </w:rPr>
        <w:t xml:space="preserve">marketing campaign was designed to </w:t>
      </w:r>
      <w:r w:rsidR="00EF1224">
        <w:rPr>
          <w:color w:val="151616"/>
          <w:lang w:val="en-US"/>
        </w:rPr>
        <w:t xml:space="preserve">inform </w:t>
      </w:r>
      <w:r w:rsidR="00A003A7">
        <w:rPr>
          <w:color w:val="151616"/>
          <w:lang w:val="en-US"/>
        </w:rPr>
        <w:t>about</w:t>
      </w:r>
      <w:r w:rsidRPr="000703CC">
        <w:rPr>
          <w:color w:val="151616"/>
          <w:lang w:val="en-US"/>
        </w:rPr>
        <w:t xml:space="preserve"> the time, </w:t>
      </w:r>
      <w:r>
        <w:rPr>
          <w:color w:val="151616"/>
          <w:lang w:val="en-US"/>
        </w:rPr>
        <w:t>investment</w:t>
      </w:r>
      <w:r w:rsidR="00A003A7">
        <w:rPr>
          <w:color w:val="151616"/>
          <w:lang w:val="en-US"/>
        </w:rPr>
        <w:t>,</w:t>
      </w:r>
      <w:r w:rsidRPr="000703CC">
        <w:rPr>
          <w:color w:val="151616"/>
          <w:lang w:val="en-US"/>
        </w:rPr>
        <w:t xml:space="preserve"> and expertise that goes into developing its unrivalled friction materials. </w:t>
      </w:r>
    </w:p>
    <w:p w14:paraId="231FD97C" w14:textId="77777777" w:rsidR="000703CC" w:rsidRPr="000703CC" w:rsidRDefault="000703CC" w:rsidP="000703CC">
      <w:pPr>
        <w:pStyle w:val="BodyText"/>
        <w:suppressAutoHyphens/>
        <w:spacing w:line="254" w:lineRule="auto"/>
        <w:ind w:left="404" w:right="150"/>
        <w:rPr>
          <w:color w:val="151616"/>
          <w:lang w:val="en-US"/>
        </w:rPr>
      </w:pPr>
    </w:p>
    <w:p w14:paraId="17E72924" w14:textId="6CF6594C" w:rsidR="000703CC" w:rsidRPr="000703CC" w:rsidRDefault="000703CC" w:rsidP="000703CC">
      <w:pPr>
        <w:pStyle w:val="BodyText"/>
        <w:suppressAutoHyphens/>
        <w:spacing w:line="254" w:lineRule="auto"/>
        <w:ind w:left="404" w:right="150"/>
        <w:rPr>
          <w:color w:val="151616"/>
          <w:lang w:val="en-US"/>
        </w:rPr>
      </w:pPr>
      <w:proofErr w:type="spellStart"/>
      <w:r w:rsidRPr="007B4A4F">
        <w:rPr>
          <w:color w:val="151616"/>
          <w:lang w:val="en-US"/>
        </w:rPr>
        <w:t>Uli</w:t>
      </w:r>
      <w:proofErr w:type="spellEnd"/>
      <w:r w:rsidRPr="007B4A4F">
        <w:rPr>
          <w:color w:val="151616"/>
          <w:lang w:val="en-US"/>
        </w:rPr>
        <w:t xml:space="preserve"> </w:t>
      </w:r>
      <w:proofErr w:type="spellStart"/>
      <w:r w:rsidRPr="007B4A4F">
        <w:rPr>
          <w:color w:val="151616"/>
          <w:lang w:val="en-US"/>
        </w:rPr>
        <w:t>Bast</w:t>
      </w:r>
      <w:proofErr w:type="spellEnd"/>
      <w:r w:rsidRPr="007B4A4F">
        <w:rPr>
          <w:color w:val="151616"/>
          <w:lang w:val="en-US"/>
        </w:rPr>
        <w:t>, VP Global Marketing, Communication and Brand Management, said:</w:t>
      </w:r>
      <w:r w:rsidRPr="000703CC">
        <w:rPr>
          <w:color w:val="151616"/>
          <w:lang w:val="en-US"/>
        </w:rPr>
        <w:t xml:space="preserve"> “With this campaign, we wanted people to understand </w:t>
      </w:r>
      <w:r w:rsidR="00EF1224">
        <w:rPr>
          <w:color w:val="151616"/>
          <w:lang w:val="en-US"/>
        </w:rPr>
        <w:t xml:space="preserve">that our products and solutions provide premium OE braking as well as maximum environmental and regulatory compliance for every current and future requirement in the worldwide car </w:t>
      </w:r>
      <w:proofErr w:type="spellStart"/>
      <w:r w:rsidR="00EF1224">
        <w:rPr>
          <w:color w:val="151616"/>
          <w:lang w:val="en-US"/>
        </w:rPr>
        <w:t>par</w:t>
      </w:r>
      <w:r w:rsidR="00CE3E7B">
        <w:rPr>
          <w:color w:val="151616"/>
          <w:lang w:val="en-US"/>
        </w:rPr>
        <w:t>c</w:t>
      </w:r>
      <w:proofErr w:type="spellEnd"/>
      <w:r w:rsidR="00CE3E7B">
        <w:rPr>
          <w:color w:val="151616"/>
          <w:lang w:val="en-US"/>
        </w:rPr>
        <w:t>,</w:t>
      </w:r>
      <w:r w:rsidR="00EF1224">
        <w:rPr>
          <w:color w:val="151616"/>
          <w:lang w:val="en-US"/>
        </w:rPr>
        <w:t xml:space="preserve"> whatever the driving conditions</w:t>
      </w:r>
      <w:r w:rsidR="0037784E">
        <w:rPr>
          <w:color w:val="151616"/>
          <w:lang w:val="en-US"/>
        </w:rPr>
        <w:t>.</w:t>
      </w:r>
      <w:r w:rsidR="00EF1224">
        <w:rPr>
          <w:color w:val="151616"/>
          <w:lang w:val="en-US"/>
        </w:rPr>
        <w:t xml:space="preserve"> </w:t>
      </w:r>
      <w:r w:rsidR="00CE3E7B">
        <w:rPr>
          <w:color w:val="151616"/>
          <w:lang w:val="en-US"/>
        </w:rPr>
        <w:t xml:space="preserve">At the same, we highlighted </w:t>
      </w:r>
      <w:r w:rsidRPr="000703CC">
        <w:rPr>
          <w:color w:val="151616"/>
          <w:lang w:val="en-US"/>
        </w:rPr>
        <w:t xml:space="preserve">the facts that back up our claims. </w:t>
      </w:r>
      <w:r w:rsidR="00CE3E7B">
        <w:rPr>
          <w:color w:val="151616"/>
          <w:lang w:val="en-US"/>
        </w:rPr>
        <w:t>The result was</w:t>
      </w:r>
      <w:r w:rsidRPr="000703CC">
        <w:rPr>
          <w:color w:val="151616"/>
          <w:lang w:val="en-US"/>
        </w:rPr>
        <w:t xml:space="preserve"> a campaign that was engaging</w:t>
      </w:r>
      <w:r>
        <w:rPr>
          <w:color w:val="151616"/>
          <w:lang w:val="en-US"/>
        </w:rPr>
        <w:t>, educational,</w:t>
      </w:r>
      <w:r w:rsidRPr="000703CC">
        <w:rPr>
          <w:color w:val="151616"/>
          <w:lang w:val="en-US"/>
        </w:rPr>
        <w:t xml:space="preserve"> and emotive. </w:t>
      </w:r>
    </w:p>
    <w:p w14:paraId="1A21FB4F" w14:textId="77777777" w:rsidR="000703CC" w:rsidRPr="000703CC" w:rsidRDefault="000703CC" w:rsidP="000703CC">
      <w:pPr>
        <w:pStyle w:val="BodyText"/>
        <w:suppressAutoHyphens/>
        <w:spacing w:line="254" w:lineRule="auto"/>
        <w:ind w:left="404" w:right="150"/>
        <w:rPr>
          <w:color w:val="151616"/>
          <w:lang w:val="en-US"/>
        </w:rPr>
      </w:pPr>
    </w:p>
    <w:p w14:paraId="4FD7A63B" w14:textId="24B2C624" w:rsidR="00227ADC" w:rsidRDefault="000703CC" w:rsidP="000703CC">
      <w:pPr>
        <w:pStyle w:val="BodyText"/>
        <w:suppressAutoHyphens/>
        <w:spacing w:line="254" w:lineRule="auto"/>
        <w:ind w:left="404" w:right="150"/>
        <w:rPr>
          <w:color w:val="151616"/>
          <w:lang w:val="en-US"/>
        </w:rPr>
      </w:pPr>
      <w:r w:rsidRPr="000703CC">
        <w:rPr>
          <w:color w:val="151616"/>
          <w:lang w:val="en-US"/>
        </w:rPr>
        <w:t>“Through a combination of eye-catching footage, dramatic music, and bold facts, we were able to successfully draw attention to all the hard work and expertise that goes in to delivering braking excellence.”</w:t>
      </w:r>
    </w:p>
    <w:p w14:paraId="5C2361B0" w14:textId="77777777" w:rsidR="000703CC" w:rsidRDefault="000703CC" w:rsidP="000703CC">
      <w:pPr>
        <w:pStyle w:val="BodyText"/>
        <w:suppressAutoHyphens/>
        <w:spacing w:line="254" w:lineRule="auto"/>
        <w:ind w:left="404" w:right="150"/>
        <w:rPr>
          <w:color w:val="151616"/>
          <w:lang w:val="en-US"/>
        </w:rPr>
      </w:pPr>
    </w:p>
    <w:p w14:paraId="0503DA11" w14:textId="5639D75E" w:rsidR="00227ADC" w:rsidRPr="00227ADC" w:rsidRDefault="00227ADC" w:rsidP="00227ADC">
      <w:pPr>
        <w:pStyle w:val="BodyText"/>
        <w:suppressAutoHyphens/>
        <w:spacing w:line="254" w:lineRule="auto"/>
        <w:ind w:left="404" w:right="150"/>
        <w:rPr>
          <w:b/>
          <w:color w:val="151616"/>
          <w:lang w:val="en-US"/>
        </w:rPr>
      </w:pPr>
      <w:r w:rsidRPr="00227ADC">
        <w:rPr>
          <w:b/>
          <w:color w:val="151616"/>
          <w:lang w:val="en-US"/>
        </w:rPr>
        <w:t>In the pursuit of silence</w:t>
      </w:r>
    </w:p>
    <w:p w14:paraId="3CE76F7C" w14:textId="711F54BB" w:rsidR="009B2290" w:rsidRDefault="00227ADC" w:rsidP="009B2290">
      <w:pPr>
        <w:pStyle w:val="BodyText"/>
        <w:suppressAutoHyphens/>
        <w:spacing w:line="254" w:lineRule="auto"/>
        <w:ind w:left="404" w:right="150"/>
        <w:rPr>
          <w:color w:val="151616"/>
          <w:lang w:val="en-US"/>
        </w:rPr>
      </w:pPr>
      <w:r>
        <w:rPr>
          <w:color w:val="151616"/>
          <w:lang w:val="en-US"/>
        </w:rPr>
        <w:t>The first video in the campaign, “</w:t>
      </w:r>
      <w:hyperlink r:id="rId7" w:history="1">
        <w:r w:rsidRPr="00BD045D">
          <w:rPr>
            <w:rStyle w:val="Hyperlink"/>
            <w:lang w:val="en-US"/>
          </w:rPr>
          <w:t>In the pursuit of silence</w:t>
        </w:r>
      </w:hyperlink>
      <w:r>
        <w:rPr>
          <w:color w:val="151616"/>
          <w:lang w:val="en-US"/>
        </w:rPr>
        <w:t xml:space="preserve">,” </w:t>
      </w:r>
      <w:r w:rsidR="000A133D">
        <w:rPr>
          <w:color w:val="151616"/>
          <w:lang w:val="en-US"/>
        </w:rPr>
        <w:t>focuses on the challenges of creating quieter brakes</w:t>
      </w:r>
      <w:r w:rsidR="009B2290">
        <w:rPr>
          <w:color w:val="151616"/>
          <w:lang w:val="en-US"/>
        </w:rPr>
        <w:t>, especially for</w:t>
      </w:r>
      <w:r w:rsidR="000A133D">
        <w:rPr>
          <w:color w:val="151616"/>
          <w:lang w:val="en-US"/>
        </w:rPr>
        <w:t xml:space="preserve"> EVs when there are no motor noises to drown </w:t>
      </w:r>
      <w:r w:rsidR="00074D06">
        <w:rPr>
          <w:color w:val="151616"/>
          <w:lang w:val="en-US"/>
        </w:rPr>
        <w:t>out braking sounds</w:t>
      </w:r>
      <w:r w:rsidR="000A133D">
        <w:rPr>
          <w:color w:val="151616"/>
          <w:lang w:val="en-US"/>
        </w:rPr>
        <w:t>.</w:t>
      </w:r>
    </w:p>
    <w:p w14:paraId="1DBF8859" w14:textId="77777777" w:rsidR="009B2290" w:rsidRDefault="009B2290" w:rsidP="00227ADC">
      <w:pPr>
        <w:pStyle w:val="BodyText"/>
        <w:suppressAutoHyphens/>
        <w:spacing w:line="254" w:lineRule="auto"/>
        <w:ind w:left="404" w:right="150"/>
        <w:rPr>
          <w:color w:val="151616"/>
          <w:lang w:val="en-US"/>
        </w:rPr>
      </w:pPr>
    </w:p>
    <w:p w14:paraId="751F2368" w14:textId="0B88DE5C" w:rsidR="000A133D" w:rsidRDefault="00314683" w:rsidP="00227ADC">
      <w:pPr>
        <w:pStyle w:val="BodyText"/>
        <w:suppressAutoHyphens/>
        <w:spacing w:line="254" w:lineRule="auto"/>
        <w:ind w:left="404" w:right="150"/>
        <w:rPr>
          <w:color w:val="151616"/>
          <w:lang w:val="en-US"/>
        </w:rPr>
      </w:pPr>
      <w:r>
        <w:rPr>
          <w:color w:val="151616"/>
          <w:lang w:val="en-US"/>
        </w:rPr>
        <w:t>As the OE manufacturer of choice for leading EV models,</w:t>
      </w:r>
      <w:r w:rsidR="009B2290">
        <w:rPr>
          <w:color w:val="151616"/>
          <w:lang w:val="en-US"/>
        </w:rPr>
        <w:t xml:space="preserve"> </w:t>
      </w:r>
      <w:proofErr w:type="spellStart"/>
      <w:r w:rsidR="009B2290">
        <w:rPr>
          <w:color w:val="151616"/>
          <w:lang w:val="en-US"/>
        </w:rPr>
        <w:t>Textar</w:t>
      </w:r>
      <w:proofErr w:type="spellEnd"/>
      <w:r w:rsidR="009B2290">
        <w:rPr>
          <w:color w:val="151616"/>
          <w:lang w:val="en-US"/>
        </w:rPr>
        <w:t xml:space="preserve"> demonstrates the lengths it goes i</w:t>
      </w:r>
      <w:r w:rsidR="00A003A7">
        <w:rPr>
          <w:color w:val="151616"/>
          <w:lang w:val="en-US"/>
        </w:rPr>
        <w:t>n the pursuit of silent braking. These include</w:t>
      </w:r>
      <w:r>
        <w:rPr>
          <w:color w:val="151616"/>
          <w:lang w:val="en-US"/>
        </w:rPr>
        <w:t xml:space="preserve"> a dedicated Noise Vibration Harsh</w:t>
      </w:r>
      <w:r w:rsidR="00A003A7">
        <w:rPr>
          <w:color w:val="151616"/>
          <w:lang w:val="en-US"/>
        </w:rPr>
        <w:t>ness team</w:t>
      </w:r>
      <w:r>
        <w:rPr>
          <w:color w:val="151616"/>
          <w:lang w:val="en-US"/>
        </w:rPr>
        <w:t xml:space="preserve"> and more than 350 noise dampening shim materials in its portfolio</w:t>
      </w:r>
      <w:r w:rsidR="009B2290">
        <w:rPr>
          <w:color w:val="151616"/>
          <w:lang w:val="en-US"/>
        </w:rPr>
        <w:t xml:space="preserve">. </w:t>
      </w:r>
    </w:p>
    <w:p w14:paraId="58E19BB0" w14:textId="4B6781F1" w:rsidR="00227ADC" w:rsidRDefault="00227ADC" w:rsidP="00227ADC">
      <w:pPr>
        <w:pStyle w:val="BodyText"/>
        <w:suppressAutoHyphens/>
        <w:spacing w:line="254" w:lineRule="auto"/>
        <w:ind w:left="404" w:right="150"/>
        <w:rPr>
          <w:color w:val="151616"/>
          <w:lang w:val="en-US"/>
        </w:rPr>
      </w:pPr>
    </w:p>
    <w:p w14:paraId="5CF0EA31" w14:textId="3AF36F11" w:rsidR="00227ADC" w:rsidRPr="003453D1" w:rsidRDefault="00227ADC" w:rsidP="00227ADC">
      <w:pPr>
        <w:pStyle w:val="BodyText"/>
        <w:suppressAutoHyphens/>
        <w:spacing w:line="254" w:lineRule="auto"/>
        <w:ind w:left="404" w:right="150"/>
        <w:rPr>
          <w:b/>
          <w:color w:val="151616"/>
          <w:lang w:val="en-US"/>
        </w:rPr>
      </w:pPr>
      <w:r w:rsidRPr="003453D1">
        <w:rPr>
          <w:b/>
          <w:color w:val="151616"/>
          <w:lang w:val="en-US"/>
        </w:rPr>
        <w:t xml:space="preserve">In the pursuit of </w:t>
      </w:r>
      <w:proofErr w:type="spellStart"/>
      <w:r w:rsidRPr="003453D1">
        <w:rPr>
          <w:b/>
          <w:color w:val="151616"/>
          <w:lang w:val="en-US"/>
        </w:rPr>
        <w:t>e</w:t>
      </w:r>
      <w:r w:rsidR="003453D1" w:rsidRPr="003453D1">
        <w:rPr>
          <w:b/>
          <w:color w:val="151616"/>
          <w:lang w:val="en-US"/>
        </w:rPr>
        <w:t>M</w:t>
      </w:r>
      <w:r w:rsidRPr="003453D1">
        <w:rPr>
          <w:b/>
          <w:color w:val="151616"/>
          <w:lang w:val="en-US"/>
        </w:rPr>
        <w:t>ission</w:t>
      </w:r>
      <w:proofErr w:type="spellEnd"/>
      <w:r w:rsidRPr="003453D1">
        <w:rPr>
          <w:b/>
          <w:color w:val="151616"/>
          <w:lang w:val="en-US"/>
        </w:rPr>
        <w:t xml:space="preserve"> control</w:t>
      </w:r>
    </w:p>
    <w:p w14:paraId="3DF85492" w14:textId="78A26D42" w:rsidR="009B2290" w:rsidRDefault="003453D1" w:rsidP="009B2290">
      <w:pPr>
        <w:pStyle w:val="BodyText"/>
        <w:suppressAutoHyphens/>
        <w:spacing w:line="254" w:lineRule="auto"/>
        <w:ind w:left="404" w:right="150"/>
        <w:rPr>
          <w:rStyle w:val="Hyperlink"/>
          <w:color w:val="000000" w:themeColor="text1"/>
          <w:u w:val="none"/>
          <w:lang w:val="en-US"/>
        </w:rPr>
      </w:pPr>
      <w:r>
        <w:rPr>
          <w:color w:val="151616"/>
          <w:lang w:val="en-US"/>
        </w:rPr>
        <w:t>“</w:t>
      </w:r>
      <w:hyperlink r:id="rId8" w:history="1">
        <w:r w:rsidRPr="00BD045D">
          <w:rPr>
            <w:rStyle w:val="Hyperlink"/>
            <w:lang w:val="en-US"/>
          </w:rPr>
          <w:t xml:space="preserve">In the pursuit of </w:t>
        </w:r>
        <w:proofErr w:type="spellStart"/>
        <w:r w:rsidRPr="00BD045D">
          <w:rPr>
            <w:rStyle w:val="Hyperlink"/>
            <w:lang w:val="en-US"/>
          </w:rPr>
          <w:t>eMission</w:t>
        </w:r>
        <w:proofErr w:type="spellEnd"/>
        <w:r w:rsidRPr="00BD045D">
          <w:rPr>
            <w:rStyle w:val="Hyperlink"/>
            <w:lang w:val="en-US"/>
          </w:rPr>
          <w:t xml:space="preserve"> control</w:t>
        </w:r>
      </w:hyperlink>
      <w:r>
        <w:rPr>
          <w:color w:val="151616"/>
          <w:lang w:val="en-US"/>
        </w:rPr>
        <w:t>”</w:t>
      </w:r>
      <w:r w:rsidR="00314683">
        <w:rPr>
          <w:color w:val="151616"/>
          <w:lang w:val="en-US"/>
        </w:rPr>
        <w:t xml:space="preserve"> shows how</w:t>
      </w:r>
      <w:r w:rsidR="00BD045D">
        <w:rPr>
          <w:color w:val="151616"/>
          <w:lang w:val="en-US"/>
        </w:rPr>
        <w:t xml:space="preserve"> </w:t>
      </w:r>
      <w:proofErr w:type="spellStart"/>
      <w:r w:rsidR="00BD045D">
        <w:rPr>
          <w:color w:val="151616"/>
          <w:lang w:val="en-US"/>
        </w:rPr>
        <w:t>Textar</w:t>
      </w:r>
      <w:proofErr w:type="spellEnd"/>
      <w:r w:rsidR="00BD045D">
        <w:rPr>
          <w:color w:val="151616"/>
          <w:lang w:val="en-US"/>
        </w:rPr>
        <w:t xml:space="preserve"> is pioneering sustainable braking</w:t>
      </w:r>
      <w:r w:rsidR="00314683">
        <w:rPr>
          <w:color w:val="151616"/>
          <w:lang w:val="en-US"/>
        </w:rPr>
        <w:t>. From being first to market with copper-free brake pads for high-performance vehicles and lightweight brake pads for the aftermarket</w:t>
      </w:r>
      <w:r w:rsidR="00A003A7">
        <w:rPr>
          <w:color w:val="151616"/>
          <w:lang w:val="en-US"/>
        </w:rPr>
        <w:t>,</w:t>
      </w:r>
      <w:r w:rsidR="00314683">
        <w:rPr>
          <w:color w:val="151616"/>
          <w:lang w:val="en-US"/>
        </w:rPr>
        <w:t xml:space="preserve"> to </w:t>
      </w:r>
      <w:r w:rsidR="00BD045D">
        <w:rPr>
          <w:color w:val="151616"/>
          <w:lang w:val="en-US"/>
        </w:rPr>
        <w:t xml:space="preserve">developing global eco-classification standards, </w:t>
      </w:r>
      <w:hyperlink r:id="rId9" w:history="1">
        <w:r w:rsidR="00BD045D" w:rsidRPr="00203051">
          <w:rPr>
            <w:rStyle w:val="Hyperlink"/>
            <w:lang w:val="en-US"/>
          </w:rPr>
          <w:t>shaping the Euro 7 regulations</w:t>
        </w:r>
      </w:hyperlink>
      <w:r w:rsidR="00BD045D">
        <w:rPr>
          <w:color w:val="151616"/>
          <w:lang w:val="en-US"/>
        </w:rPr>
        <w:t xml:space="preserve">, and </w:t>
      </w:r>
      <w:hyperlink r:id="rId10" w:history="1">
        <w:r w:rsidR="00314683" w:rsidRPr="00314683">
          <w:rPr>
            <w:rStyle w:val="Hyperlink"/>
            <w:lang w:val="en-US"/>
          </w:rPr>
          <w:t xml:space="preserve">moving </w:t>
        </w:r>
        <w:r w:rsidR="00BD045D" w:rsidRPr="00314683">
          <w:rPr>
            <w:rStyle w:val="Hyperlink"/>
            <w:lang w:val="en-US"/>
          </w:rPr>
          <w:t>to renewable energy</w:t>
        </w:r>
        <w:r w:rsidR="00314683" w:rsidRPr="00314683">
          <w:rPr>
            <w:rStyle w:val="Hyperlink"/>
            <w:lang w:val="en-US"/>
          </w:rPr>
          <w:t>,</w:t>
        </w:r>
      </w:hyperlink>
      <w:r w:rsidR="00314683">
        <w:rPr>
          <w:lang w:val="en-US"/>
        </w:rPr>
        <w:t xml:space="preserve"> </w:t>
      </w:r>
      <w:proofErr w:type="spellStart"/>
      <w:r w:rsidR="00314683" w:rsidRPr="00314683">
        <w:rPr>
          <w:rStyle w:val="Hyperlink"/>
          <w:color w:val="000000" w:themeColor="text1"/>
          <w:u w:val="none"/>
          <w:lang w:val="en-US"/>
        </w:rPr>
        <w:t>Textar</w:t>
      </w:r>
      <w:proofErr w:type="spellEnd"/>
      <w:r w:rsidR="00314683" w:rsidRPr="00314683">
        <w:rPr>
          <w:rStyle w:val="Hyperlink"/>
          <w:color w:val="000000" w:themeColor="text1"/>
          <w:u w:val="none"/>
          <w:lang w:val="en-US"/>
        </w:rPr>
        <w:t xml:space="preserve"> and its parent company, TMD Friction, are dedicated to leading</w:t>
      </w:r>
      <w:r w:rsidR="00314683">
        <w:rPr>
          <w:rStyle w:val="Hyperlink"/>
          <w:color w:val="000000" w:themeColor="text1"/>
          <w:u w:val="none"/>
          <w:lang w:val="en-US"/>
        </w:rPr>
        <w:t xml:space="preserve"> by example for</w:t>
      </w:r>
      <w:r w:rsidR="00314683" w:rsidRPr="00314683">
        <w:rPr>
          <w:rStyle w:val="Hyperlink"/>
          <w:color w:val="000000" w:themeColor="text1"/>
          <w:u w:val="none"/>
          <w:lang w:val="en-US"/>
        </w:rPr>
        <w:t xml:space="preserve"> a greener, more sustainable future. </w:t>
      </w:r>
    </w:p>
    <w:p w14:paraId="33C6D3B8" w14:textId="77777777" w:rsidR="00CE3E7B" w:rsidRDefault="00CE3E7B" w:rsidP="009B2290">
      <w:pPr>
        <w:pStyle w:val="BodyText"/>
        <w:suppressAutoHyphens/>
        <w:spacing w:line="254" w:lineRule="auto"/>
        <w:ind w:left="404" w:right="150"/>
        <w:rPr>
          <w:b/>
          <w:color w:val="151616"/>
          <w:lang w:val="en-US"/>
        </w:rPr>
      </w:pPr>
    </w:p>
    <w:p w14:paraId="5FF2A77C" w14:textId="2150CCA0" w:rsidR="00227ADC" w:rsidRPr="009B2290" w:rsidRDefault="00227ADC" w:rsidP="009B2290">
      <w:pPr>
        <w:pStyle w:val="BodyText"/>
        <w:suppressAutoHyphens/>
        <w:spacing w:line="254" w:lineRule="auto"/>
        <w:ind w:left="404" w:right="150"/>
        <w:rPr>
          <w:color w:val="000000" w:themeColor="text1"/>
          <w:lang w:val="en-US"/>
        </w:rPr>
      </w:pPr>
      <w:r w:rsidRPr="00293185">
        <w:rPr>
          <w:b/>
          <w:color w:val="151616"/>
          <w:lang w:val="en-US"/>
        </w:rPr>
        <w:t>In the pursuit of precision</w:t>
      </w:r>
    </w:p>
    <w:p w14:paraId="2EF3406B" w14:textId="2551336A" w:rsidR="00BD045D" w:rsidRDefault="00BD045D" w:rsidP="009B2290">
      <w:pPr>
        <w:pStyle w:val="BodyText"/>
        <w:suppressAutoHyphens/>
        <w:spacing w:line="254" w:lineRule="auto"/>
        <w:ind w:left="404" w:right="150"/>
        <w:rPr>
          <w:color w:val="151616"/>
          <w:lang w:val="en-US"/>
        </w:rPr>
      </w:pPr>
      <w:r>
        <w:rPr>
          <w:color w:val="151616"/>
          <w:lang w:val="en-US"/>
        </w:rPr>
        <w:t>The most serious of the videos, “</w:t>
      </w:r>
      <w:hyperlink r:id="rId11" w:history="1">
        <w:r w:rsidRPr="00A003A7">
          <w:rPr>
            <w:rStyle w:val="Hyperlink"/>
            <w:lang w:val="en-US"/>
          </w:rPr>
          <w:t>In the pursuit of precision</w:t>
        </w:r>
      </w:hyperlink>
      <w:r>
        <w:rPr>
          <w:color w:val="151616"/>
          <w:lang w:val="en-US"/>
        </w:rPr>
        <w:t>”</w:t>
      </w:r>
      <w:r w:rsidR="00314683">
        <w:rPr>
          <w:color w:val="151616"/>
          <w:lang w:val="en-US"/>
        </w:rPr>
        <w:t xml:space="preserve"> demonstrates the importance of </w:t>
      </w:r>
      <w:r w:rsidR="00A003A7">
        <w:rPr>
          <w:color w:val="151616"/>
          <w:lang w:val="en-US"/>
        </w:rPr>
        <w:t>safe</w:t>
      </w:r>
      <w:r w:rsidR="00314683">
        <w:rPr>
          <w:color w:val="151616"/>
          <w:lang w:val="en-US"/>
        </w:rPr>
        <w:t xml:space="preserve"> braking products: </w:t>
      </w:r>
      <w:r>
        <w:rPr>
          <w:color w:val="151616"/>
          <w:lang w:val="en-US"/>
        </w:rPr>
        <w:t>brake performance can save lives.</w:t>
      </w:r>
      <w:r w:rsidR="00293185">
        <w:rPr>
          <w:color w:val="151616"/>
          <w:lang w:val="en-US"/>
        </w:rPr>
        <w:t xml:space="preserve"> </w:t>
      </w:r>
    </w:p>
    <w:p w14:paraId="6CFBDFDD" w14:textId="18F6734B" w:rsidR="00293185" w:rsidRDefault="00293185" w:rsidP="00227ADC">
      <w:pPr>
        <w:pStyle w:val="BodyText"/>
        <w:suppressAutoHyphens/>
        <w:spacing w:line="254" w:lineRule="auto"/>
        <w:ind w:left="404" w:right="150"/>
        <w:rPr>
          <w:color w:val="151616"/>
          <w:lang w:val="en-US"/>
        </w:rPr>
      </w:pPr>
    </w:p>
    <w:p w14:paraId="41B1C25D" w14:textId="39CFCBC8" w:rsidR="00293185" w:rsidRDefault="00A003A7" w:rsidP="00227ADC">
      <w:pPr>
        <w:pStyle w:val="BodyText"/>
        <w:suppressAutoHyphens/>
        <w:spacing w:line="254" w:lineRule="auto"/>
        <w:ind w:left="404" w:right="150"/>
        <w:rPr>
          <w:color w:val="151616"/>
          <w:lang w:val="en-US"/>
        </w:rPr>
      </w:pPr>
      <w:r>
        <w:rPr>
          <w:color w:val="151616"/>
          <w:lang w:val="en-US"/>
        </w:rPr>
        <w:t>The video</w:t>
      </w:r>
      <w:r w:rsidR="00AA204D">
        <w:rPr>
          <w:color w:val="151616"/>
          <w:lang w:val="en-US"/>
        </w:rPr>
        <w:t xml:space="preserve"> highlights</w:t>
      </w:r>
      <w:r w:rsidR="00293185">
        <w:rPr>
          <w:color w:val="151616"/>
          <w:lang w:val="en-US"/>
        </w:rPr>
        <w:t xml:space="preserve"> the </w:t>
      </w:r>
      <w:r w:rsidR="00314683">
        <w:rPr>
          <w:color w:val="151616"/>
          <w:lang w:val="en-US"/>
        </w:rPr>
        <w:t>extent</w:t>
      </w:r>
      <w:r w:rsidR="00293185">
        <w:rPr>
          <w:color w:val="151616"/>
          <w:lang w:val="en-US"/>
        </w:rPr>
        <w:t xml:space="preserve"> </w:t>
      </w:r>
      <w:proofErr w:type="spellStart"/>
      <w:r w:rsidR="00293185">
        <w:rPr>
          <w:color w:val="151616"/>
          <w:lang w:val="en-US"/>
        </w:rPr>
        <w:t>Textar</w:t>
      </w:r>
      <w:proofErr w:type="spellEnd"/>
      <w:r w:rsidR="00293185">
        <w:rPr>
          <w:color w:val="151616"/>
          <w:lang w:val="en-US"/>
        </w:rPr>
        <w:t xml:space="preserve"> engineers go to ensure optimum safety</w:t>
      </w:r>
      <w:r w:rsidR="00AA204D">
        <w:rPr>
          <w:color w:val="151616"/>
          <w:lang w:val="en-US"/>
        </w:rPr>
        <w:t xml:space="preserve"> t</w:t>
      </w:r>
      <w:r w:rsidR="00293185">
        <w:rPr>
          <w:color w:val="151616"/>
          <w:lang w:val="en-US"/>
        </w:rPr>
        <w:t xml:space="preserve">hrough rigorous testing, various </w:t>
      </w:r>
      <w:r w:rsidR="00293185">
        <w:rPr>
          <w:color w:val="151616"/>
          <w:lang w:val="en-US"/>
        </w:rPr>
        <w:lastRenderedPageBreak/>
        <w:t>formulations, and unique s</w:t>
      </w:r>
      <w:r w:rsidR="003A616F">
        <w:rPr>
          <w:color w:val="151616"/>
          <w:lang w:val="en-US"/>
        </w:rPr>
        <w:t>o</w:t>
      </w:r>
      <w:r w:rsidR="00293185">
        <w:rPr>
          <w:color w:val="151616"/>
          <w:lang w:val="en-US"/>
        </w:rPr>
        <w:t xml:space="preserve">lutions for every vehicle, </w:t>
      </w:r>
      <w:r w:rsidR="00AA204D">
        <w:rPr>
          <w:color w:val="151616"/>
          <w:lang w:val="en-US"/>
        </w:rPr>
        <w:t xml:space="preserve">never compromising </w:t>
      </w:r>
      <w:r w:rsidR="003A616F">
        <w:rPr>
          <w:color w:val="151616"/>
          <w:lang w:val="en-US"/>
        </w:rPr>
        <w:t xml:space="preserve">braking </w:t>
      </w:r>
      <w:r w:rsidR="00293185">
        <w:rPr>
          <w:color w:val="151616"/>
          <w:lang w:val="en-US"/>
        </w:rPr>
        <w:t>performance.</w:t>
      </w:r>
    </w:p>
    <w:p w14:paraId="62E9EADB" w14:textId="5941E0DA" w:rsidR="00293185" w:rsidRDefault="00293185" w:rsidP="00227ADC">
      <w:pPr>
        <w:pStyle w:val="BodyText"/>
        <w:suppressAutoHyphens/>
        <w:spacing w:line="254" w:lineRule="auto"/>
        <w:ind w:left="404" w:right="150"/>
        <w:rPr>
          <w:color w:val="151616"/>
          <w:lang w:val="en-US"/>
        </w:rPr>
      </w:pPr>
    </w:p>
    <w:p w14:paraId="5522CD65" w14:textId="6692911D" w:rsidR="00227ADC" w:rsidRDefault="00AA204D" w:rsidP="00227ADC">
      <w:pPr>
        <w:pStyle w:val="BodyText"/>
        <w:suppressAutoHyphens/>
        <w:spacing w:line="254" w:lineRule="auto"/>
        <w:ind w:left="404" w:right="150"/>
        <w:rPr>
          <w:color w:val="151616"/>
          <w:lang w:val="en-US"/>
        </w:rPr>
      </w:pPr>
      <w:r>
        <w:rPr>
          <w:color w:val="151616"/>
          <w:lang w:val="en-US"/>
        </w:rPr>
        <w:t xml:space="preserve">With more than 50,000 friction formulations developed in the last three decades, working with almost 800 raw </w:t>
      </w:r>
      <w:r w:rsidR="009B2290">
        <w:rPr>
          <w:color w:val="151616"/>
          <w:lang w:val="en-US"/>
        </w:rPr>
        <w:t>materials</w:t>
      </w:r>
      <w:r>
        <w:rPr>
          <w:color w:val="151616"/>
          <w:lang w:val="en-US"/>
        </w:rPr>
        <w:t>, each product is carefully designed for the specific brake system</w:t>
      </w:r>
      <w:r w:rsidR="00A003A7">
        <w:rPr>
          <w:color w:val="151616"/>
          <w:lang w:val="en-US"/>
        </w:rPr>
        <w:t xml:space="preserve"> for an optimal and trustworthy performance</w:t>
      </w:r>
      <w:r>
        <w:rPr>
          <w:color w:val="151616"/>
          <w:lang w:val="en-US"/>
        </w:rPr>
        <w:t xml:space="preserve">. </w:t>
      </w:r>
    </w:p>
    <w:p w14:paraId="2DE5B9E4" w14:textId="77777777" w:rsidR="00AA204D" w:rsidRDefault="00AA204D" w:rsidP="00227ADC">
      <w:pPr>
        <w:pStyle w:val="BodyText"/>
        <w:suppressAutoHyphens/>
        <w:spacing w:line="254" w:lineRule="auto"/>
        <w:ind w:left="404" w:right="150"/>
        <w:rPr>
          <w:color w:val="151616"/>
          <w:lang w:val="en-US"/>
        </w:rPr>
      </w:pPr>
    </w:p>
    <w:p w14:paraId="666DB960" w14:textId="143423AE" w:rsidR="00BD045D" w:rsidRPr="009B2290" w:rsidRDefault="00227ADC" w:rsidP="009B2290">
      <w:pPr>
        <w:pStyle w:val="BodyText"/>
        <w:suppressAutoHyphens/>
        <w:spacing w:line="254" w:lineRule="auto"/>
        <w:ind w:left="404" w:right="150"/>
        <w:rPr>
          <w:b/>
          <w:color w:val="151616"/>
          <w:lang w:val="en-US"/>
        </w:rPr>
      </w:pPr>
      <w:r w:rsidRPr="00BD045D">
        <w:rPr>
          <w:b/>
          <w:color w:val="151616"/>
          <w:lang w:val="en-US"/>
        </w:rPr>
        <w:t>In the pursuit of control</w:t>
      </w:r>
    </w:p>
    <w:p w14:paraId="17ABB59C" w14:textId="4D026AD4" w:rsidR="00AA204D" w:rsidRDefault="00BD045D" w:rsidP="00AA204D">
      <w:pPr>
        <w:pStyle w:val="BodyText"/>
        <w:suppressAutoHyphens/>
        <w:spacing w:line="254" w:lineRule="auto"/>
        <w:ind w:left="404" w:right="150"/>
        <w:rPr>
          <w:color w:val="151616"/>
          <w:lang w:val="en-US"/>
        </w:rPr>
      </w:pPr>
      <w:r>
        <w:rPr>
          <w:color w:val="151616"/>
          <w:lang w:val="en-US"/>
        </w:rPr>
        <w:t>“</w:t>
      </w:r>
      <w:hyperlink r:id="rId12" w:history="1">
        <w:r w:rsidRPr="00A003A7">
          <w:rPr>
            <w:rStyle w:val="Hyperlink"/>
            <w:lang w:val="en-US"/>
          </w:rPr>
          <w:t>In the pursuit of control</w:t>
        </w:r>
      </w:hyperlink>
      <w:r>
        <w:rPr>
          <w:color w:val="151616"/>
          <w:lang w:val="en-US"/>
        </w:rPr>
        <w:t>” showcases the brand’s rigorous testing procedures, even in the harshest conditions</w:t>
      </w:r>
      <w:r w:rsidR="00CE3E7B">
        <w:rPr>
          <w:color w:val="151616"/>
          <w:lang w:val="en-US"/>
        </w:rPr>
        <w:t xml:space="preserve"> – such as on ice and snow</w:t>
      </w:r>
      <w:r>
        <w:rPr>
          <w:color w:val="151616"/>
          <w:lang w:val="en-US"/>
        </w:rPr>
        <w:t>. This ensures the highest level of safety and braking control in every driving situation</w:t>
      </w:r>
      <w:r w:rsidR="00AA204D">
        <w:rPr>
          <w:color w:val="151616"/>
          <w:lang w:val="en-US"/>
        </w:rPr>
        <w:t>.</w:t>
      </w:r>
    </w:p>
    <w:p w14:paraId="37B4A32F" w14:textId="77777777" w:rsidR="00AA204D" w:rsidRDefault="00AA204D" w:rsidP="00AA204D">
      <w:pPr>
        <w:pStyle w:val="BodyText"/>
        <w:suppressAutoHyphens/>
        <w:spacing w:line="254" w:lineRule="auto"/>
        <w:ind w:left="404" w:right="150"/>
        <w:rPr>
          <w:color w:val="151616"/>
          <w:lang w:val="en-US"/>
        </w:rPr>
      </w:pPr>
    </w:p>
    <w:p w14:paraId="0D86D402" w14:textId="60D02F73" w:rsidR="00BD045D" w:rsidRDefault="00AA204D" w:rsidP="00227ADC">
      <w:pPr>
        <w:pStyle w:val="BodyText"/>
        <w:suppressAutoHyphens/>
        <w:spacing w:line="254" w:lineRule="auto"/>
        <w:ind w:left="404" w:right="150"/>
        <w:rPr>
          <w:color w:val="151616"/>
          <w:lang w:val="en-US"/>
        </w:rPr>
      </w:pPr>
      <w:r>
        <w:rPr>
          <w:color w:val="151616"/>
          <w:lang w:val="en-US"/>
        </w:rPr>
        <w:t>The video</w:t>
      </w:r>
      <w:r w:rsidR="00BD045D">
        <w:rPr>
          <w:color w:val="151616"/>
          <w:lang w:val="en-US"/>
        </w:rPr>
        <w:t xml:space="preserve"> provides insights into </w:t>
      </w:r>
      <w:proofErr w:type="spellStart"/>
      <w:r w:rsidR="00BD045D">
        <w:rPr>
          <w:color w:val="151616"/>
          <w:lang w:val="en-US"/>
        </w:rPr>
        <w:t>Textar’s</w:t>
      </w:r>
      <w:proofErr w:type="spellEnd"/>
      <w:r w:rsidR="00BD045D">
        <w:rPr>
          <w:color w:val="151616"/>
          <w:lang w:val="en-US"/>
        </w:rPr>
        <w:t xml:space="preserve"> quality control procedures: more than 38,000 hours of </w:t>
      </w:r>
      <w:r>
        <w:rPr>
          <w:color w:val="151616"/>
          <w:lang w:val="en-US"/>
        </w:rPr>
        <w:t xml:space="preserve">on-road </w:t>
      </w:r>
      <w:r w:rsidR="00BD045D">
        <w:rPr>
          <w:color w:val="151616"/>
          <w:lang w:val="en-US"/>
        </w:rPr>
        <w:t>testing each year in the most unforgiving environments</w:t>
      </w:r>
      <w:r>
        <w:rPr>
          <w:color w:val="151616"/>
          <w:lang w:val="en-US"/>
        </w:rPr>
        <w:t xml:space="preserve">, </w:t>
      </w:r>
      <w:r w:rsidRPr="00AA204D">
        <w:rPr>
          <w:color w:val="151616"/>
          <w:lang w:val="en-US"/>
        </w:rPr>
        <w:t>2,000 hours dyno-testing and 300,000km road testing</w:t>
      </w:r>
      <w:r>
        <w:rPr>
          <w:color w:val="151616"/>
          <w:lang w:val="en-US"/>
        </w:rPr>
        <w:t xml:space="preserve"> to </w:t>
      </w:r>
      <w:r w:rsidRPr="00AA204D">
        <w:rPr>
          <w:color w:val="151616"/>
          <w:lang w:val="en-GB"/>
        </w:rPr>
        <w:t xml:space="preserve">develop the perfect friction formula for every temperature and terrain globally. </w:t>
      </w:r>
    </w:p>
    <w:p w14:paraId="57F9DD1A" w14:textId="0CC63981" w:rsidR="00227ADC" w:rsidRDefault="00227ADC" w:rsidP="00227ADC">
      <w:pPr>
        <w:pStyle w:val="BodyText"/>
        <w:suppressAutoHyphens/>
        <w:spacing w:line="254" w:lineRule="auto"/>
        <w:ind w:left="404" w:right="150"/>
        <w:rPr>
          <w:color w:val="151616"/>
          <w:lang w:val="en-US"/>
        </w:rPr>
      </w:pPr>
    </w:p>
    <w:p w14:paraId="46E39EA1" w14:textId="2F4978BE" w:rsidR="00653023" w:rsidRPr="009B2290" w:rsidRDefault="00227ADC" w:rsidP="009B2290">
      <w:pPr>
        <w:pStyle w:val="BodyText"/>
        <w:suppressAutoHyphens/>
        <w:spacing w:line="254" w:lineRule="auto"/>
        <w:ind w:left="404" w:right="150"/>
        <w:rPr>
          <w:b/>
          <w:color w:val="151616"/>
          <w:lang w:val="en-US"/>
        </w:rPr>
      </w:pPr>
      <w:r w:rsidRPr="00BD045D">
        <w:rPr>
          <w:b/>
          <w:color w:val="151616"/>
          <w:lang w:val="en-US"/>
        </w:rPr>
        <w:t>In the pursuit of excellence</w:t>
      </w:r>
    </w:p>
    <w:p w14:paraId="6D950CA4" w14:textId="2DB93F05" w:rsidR="00BB6A2D" w:rsidRDefault="00A81B84" w:rsidP="00A003A7">
      <w:pPr>
        <w:pStyle w:val="BodyText"/>
        <w:tabs>
          <w:tab w:val="left" w:pos="7371"/>
        </w:tabs>
        <w:suppressAutoHyphens/>
        <w:spacing w:line="254" w:lineRule="auto"/>
        <w:ind w:left="404" w:right="150"/>
        <w:rPr>
          <w:color w:val="151616"/>
          <w:lang w:val="en-US"/>
        </w:rPr>
      </w:pPr>
      <w:r>
        <w:rPr>
          <w:color w:val="151616"/>
          <w:lang w:val="en-US"/>
        </w:rPr>
        <w:t xml:space="preserve">The </w:t>
      </w:r>
      <w:r w:rsidR="00FF798B">
        <w:rPr>
          <w:color w:val="151616"/>
          <w:lang w:val="en-US"/>
        </w:rPr>
        <w:t>latest</w:t>
      </w:r>
      <w:r>
        <w:rPr>
          <w:color w:val="151616"/>
          <w:lang w:val="en-US"/>
        </w:rPr>
        <w:t xml:space="preserve"> video</w:t>
      </w:r>
      <w:r w:rsidR="00FF798B">
        <w:rPr>
          <w:color w:val="151616"/>
          <w:lang w:val="en-US"/>
        </w:rPr>
        <w:t xml:space="preserve"> to be launched</w:t>
      </w:r>
      <w:r>
        <w:rPr>
          <w:color w:val="151616"/>
          <w:lang w:val="en-US"/>
        </w:rPr>
        <w:t>, “In the pursuit of excellence”</w:t>
      </w:r>
      <w:r w:rsidR="00FF798B">
        <w:rPr>
          <w:color w:val="151616"/>
          <w:lang w:val="en-US"/>
        </w:rPr>
        <w:t xml:space="preserve"> highlights the key messages from the entire campaign, reaffirming why </w:t>
      </w:r>
      <w:proofErr w:type="spellStart"/>
      <w:r w:rsidR="00FF798B">
        <w:rPr>
          <w:color w:val="151616"/>
          <w:lang w:val="en-US"/>
        </w:rPr>
        <w:t>Textar</w:t>
      </w:r>
      <w:proofErr w:type="spellEnd"/>
      <w:r w:rsidR="00FF798B">
        <w:rPr>
          <w:color w:val="151616"/>
          <w:lang w:val="en-US"/>
        </w:rPr>
        <w:t xml:space="preserve"> remains a leading premium global braking brand. </w:t>
      </w:r>
    </w:p>
    <w:p w14:paraId="2D41F77D" w14:textId="69E9DB93" w:rsidR="00203051" w:rsidRDefault="00203051" w:rsidP="00BB6A2D">
      <w:pPr>
        <w:pStyle w:val="BodyText"/>
        <w:suppressAutoHyphens/>
        <w:spacing w:line="254" w:lineRule="auto"/>
        <w:ind w:left="404" w:right="150"/>
        <w:rPr>
          <w:color w:val="151616"/>
          <w:lang w:val="en-US"/>
        </w:rPr>
      </w:pPr>
    </w:p>
    <w:p w14:paraId="4B998752" w14:textId="48B4C4BC" w:rsidR="00203051" w:rsidRDefault="00203051" w:rsidP="00BB6A2D">
      <w:pPr>
        <w:pStyle w:val="BodyText"/>
        <w:suppressAutoHyphens/>
        <w:spacing w:line="254" w:lineRule="auto"/>
        <w:ind w:left="404" w:right="150"/>
        <w:rPr>
          <w:color w:val="151616"/>
          <w:lang w:val="en-US"/>
        </w:rPr>
      </w:pPr>
      <w:r>
        <w:rPr>
          <w:color w:val="151616"/>
          <w:lang w:val="en-US"/>
        </w:rPr>
        <w:t xml:space="preserve">Watch the </w:t>
      </w:r>
      <w:proofErr w:type="spellStart"/>
      <w:r>
        <w:rPr>
          <w:color w:val="151616"/>
          <w:lang w:val="en-US"/>
        </w:rPr>
        <w:t>Textar</w:t>
      </w:r>
      <w:proofErr w:type="spellEnd"/>
      <w:r>
        <w:rPr>
          <w:color w:val="151616"/>
          <w:lang w:val="en-US"/>
        </w:rPr>
        <w:t xml:space="preserve"> “In the pursuit of excellence” </w:t>
      </w:r>
      <w:r w:rsidR="00FF798B">
        <w:rPr>
          <w:color w:val="151616"/>
          <w:lang w:val="en-US"/>
        </w:rPr>
        <w:t xml:space="preserve">campaign </w:t>
      </w:r>
      <w:r>
        <w:rPr>
          <w:color w:val="151616"/>
          <w:lang w:val="en-US"/>
        </w:rPr>
        <w:t xml:space="preserve">videos </w:t>
      </w:r>
      <w:hyperlink r:id="rId13" w:history="1">
        <w:r w:rsidRPr="00203051">
          <w:rPr>
            <w:rStyle w:val="Hyperlink"/>
            <w:lang w:val="en-US"/>
          </w:rPr>
          <w:t>here</w:t>
        </w:r>
      </w:hyperlink>
      <w:r>
        <w:rPr>
          <w:color w:val="151616"/>
          <w:lang w:val="en-US"/>
        </w:rPr>
        <w:t>.</w:t>
      </w:r>
    </w:p>
    <w:p w14:paraId="643D7E00" w14:textId="77777777" w:rsidR="00BB6A2D" w:rsidRDefault="00BB6A2D" w:rsidP="00BB6A2D">
      <w:pPr>
        <w:pStyle w:val="BodyText"/>
        <w:suppressAutoHyphens/>
        <w:spacing w:line="254" w:lineRule="auto"/>
        <w:ind w:left="404" w:right="150"/>
        <w:rPr>
          <w:color w:val="151616"/>
          <w:lang w:val="en-US"/>
        </w:rPr>
      </w:pPr>
    </w:p>
    <w:p w14:paraId="09C45240" w14:textId="1C85E3EF" w:rsidR="00FB7994" w:rsidRPr="00203051" w:rsidRDefault="00203051" w:rsidP="00203051">
      <w:pPr>
        <w:pStyle w:val="BodyText"/>
        <w:suppressAutoHyphens/>
        <w:spacing w:line="254" w:lineRule="auto"/>
        <w:ind w:left="404" w:right="150"/>
        <w:rPr>
          <w:rFonts w:ascii="Univers 47 CondensedLight"/>
          <w:i/>
          <w:sz w:val="21"/>
          <w:lang w:val="en-US"/>
        </w:rPr>
      </w:pPr>
      <w:r w:rsidRPr="00203051">
        <w:rPr>
          <w:i/>
          <w:color w:val="151616"/>
          <w:lang w:val="en-US"/>
        </w:rPr>
        <w:t xml:space="preserve">To learn more about </w:t>
      </w:r>
      <w:proofErr w:type="spellStart"/>
      <w:r w:rsidRPr="00203051">
        <w:rPr>
          <w:i/>
          <w:color w:val="151616"/>
          <w:lang w:val="en-US"/>
        </w:rPr>
        <w:t>Textar</w:t>
      </w:r>
      <w:proofErr w:type="spellEnd"/>
      <w:r w:rsidRPr="00203051">
        <w:rPr>
          <w:i/>
          <w:color w:val="151616"/>
          <w:lang w:val="en-US"/>
        </w:rPr>
        <w:t xml:space="preserve">, visit the </w:t>
      </w:r>
      <w:hyperlink r:id="rId14" w:history="1">
        <w:proofErr w:type="spellStart"/>
        <w:r w:rsidRPr="00203051">
          <w:rPr>
            <w:rStyle w:val="Hyperlink"/>
            <w:i/>
            <w:lang w:val="en-US"/>
          </w:rPr>
          <w:t>Textar</w:t>
        </w:r>
        <w:proofErr w:type="spellEnd"/>
        <w:r w:rsidRPr="00203051">
          <w:rPr>
            <w:rStyle w:val="Hyperlink"/>
            <w:i/>
            <w:lang w:val="en-US"/>
          </w:rPr>
          <w:t xml:space="preserve"> h</w:t>
        </w:r>
        <w:r w:rsidRPr="00203051">
          <w:rPr>
            <w:rStyle w:val="Hyperlink"/>
            <w:i/>
            <w:lang w:val="en-US"/>
          </w:rPr>
          <w:t>o</w:t>
        </w:r>
        <w:r w:rsidRPr="00203051">
          <w:rPr>
            <w:rStyle w:val="Hyperlink"/>
            <w:i/>
            <w:lang w:val="en-US"/>
          </w:rPr>
          <w:t>me page</w:t>
        </w:r>
      </w:hyperlink>
      <w:r w:rsidRPr="00203051">
        <w:rPr>
          <w:i/>
          <w:color w:val="151616"/>
          <w:lang w:val="en-US"/>
        </w:rPr>
        <w:t xml:space="preserve">. </w:t>
      </w:r>
      <w:r w:rsidR="00126C7B" w:rsidRPr="00203051">
        <w:rPr>
          <w:i/>
          <w:color w:val="151616"/>
          <w:lang w:val="en-US"/>
        </w:rPr>
        <w:t xml:space="preserve">To find out which </w:t>
      </w:r>
      <w:proofErr w:type="spellStart"/>
      <w:r w:rsidR="00126C7B" w:rsidRPr="00203051">
        <w:rPr>
          <w:i/>
          <w:color w:val="151616"/>
          <w:lang w:val="en-US"/>
        </w:rPr>
        <w:t>Textar</w:t>
      </w:r>
      <w:proofErr w:type="spellEnd"/>
      <w:r w:rsidR="00126C7B" w:rsidRPr="00203051">
        <w:rPr>
          <w:i/>
          <w:color w:val="151616"/>
          <w:lang w:val="en-US"/>
        </w:rPr>
        <w:t xml:space="preserve"> products are right for your vehicle, visit </w:t>
      </w:r>
      <w:r w:rsidR="00F14893" w:rsidRPr="00203051">
        <w:rPr>
          <w:i/>
          <w:color w:val="151616"/>
          <w:lang w:val="en-US"/>
        </w:rPr>
        <w:t>the</w:t>
      </w:r>
      <w:r w:rsidR="00126C7B" w:rsidRPr="00203051">
        <w:rPr>
          <w:i/>
          <w:color w:val="151616"/>
          <w:lang w:val="en-US"/>
        </w:rPr>
        <w:t xml:space="preserve"> </w:t>
      </w:r>
      <w:hyperlink r:id="rId15" w:history="1">
        <w:proofErr w:type="spellStart"/>
        <w:r w:rsidR="00126C7B" w:rsidRPr="00203051">
          <w:rPr>
            <w:rStyle w:val="Hyperlink"/>
            <w:i/>
            <w:lang w:val="en-US"/>
          </w:rPr>
          <w:t>Textar</w:t>
        </w:r>
        <w:proofErr w:type="spellEnd"/>
        <w:r w:rsidR="00126C7B" w:rsidRPr="00203051">
          <w:rPr>
            <w:rStyle w:val="Hyperlink"/>
            <w:i/>
            <w:lang w:val="en-US"/>
          </w:rPr>
          <w:t xml:space="preserve"> </w:t>
        </w:r>
        <w:proofErr w:type="spellStart"/>
        <w:r w:rsidR="00126C7B" w:rsidRPr="00203051">
          <w:rPr>
            <w:rStyle w:val="Hyperlink"/>
            <w:i/>
            <w:lang w:val="en-US"/>
          </w:rPr>
          <w:t>brakebook</w:t>
        </w:r>
        <w:proofErr w:type="spellEnd"/>
      </w:hyperlink>
      <w:r w:rsidR="00F14893" w:rsidRPr="00203051">
        <w:rPr>
          <w:i/>
          <w:color w:val="151616"/>
          <w:lang w:val="en-US"/>
        </w:rPr>
        <w:t xml:space="preserve"> online catalogue.</w:t>
      </w:r>
    </w:p>
    <w:p w14:paraId="4B941DDE" w14:textId="77777777" w:rsidR="00FB7994" w:rsidRPr="00FE5F8B" w:rsidRDefault="00FB7994" w:rsidP="00066206">
      <w:pPr>
        <w:suppressAutoHyphens/>
        <w:rPr>
          <w:rFonts w:ascii="Univers 47 CondensedLight"/>
          <w:sz w:val="21"/>
          <w:lang w:val="en-US"/>
        </w:rPr>
      </w:pPr>
    </w:p>
    <w:p w14:paraId="0C4AA578" w14:textId="0AD607AB" w:rsidR="00242670" w:rsidRDefault="004F7D51" w:rsidP="00066206">
      <w:pPr>
        <w:pStyle w:val="Heading1"/>
        <w:suppressAutoHyphens/>
        <w:ind w:left="0" w:firstLine="404"/>
        <w:rPr>
          <w:color w:val="686867"/>
          <w:lang w:val="en-US"/>
        </w:rPr>
      </w:pPr>
      <w:bookmarkStart w:id="0" w:name="_GoBack"/>
      <w:r>
        <w:rPr>
          <w:color w:val="686867"/>
          <w:lang w:val="en-US"/>
        </w:rPr>
        <w:t>Pictures</w:t>
      </w:r>
      <w:r w:rsidR="00E70B68" w:rsidRPr="004F7D51">
        <w:rPr>
          <w:color w:val="686867"/>
          <w:lang w:val="en-US"/>
        </w:rPr>
        <w:t>:</w:t>
      </w:r>
    </w:p>
    <w:bookmarkEnd w:id="0"/>
    <w:p w14:paraId="4FF0EF88" w14:textId="4B4C5B00" w:rsidR="002D7344" w:rsidRDefault="002D7344" w:rsidP="00066206">
      <w:pPr>
        <w:pStyle w:val="Heading1"/>
        <w:suppressAutoHyphens/>
        <w:ind w:left="0" w:firstLine="404"/>
        <w:rPr>
          <w:color w:val="686867"/>
          <w:lang w:val="en-US"/>
        </w:rPr>
      </w:pPr>
    </w:p>
    <w:p w14:paraId="1E99918E" w14:textId="77777777" w:rsidR="002D7344" w:rsidRDefault="002D7344" w:rsidP="00066206">
      <w:pPr>
        <w:pStyle w:val="Heading1"/>
        <w:suppressAutoHyphens/>
        <w:ind w:left="0" w:firstLine="404"/>
        <w:rPr>
          <w:lang w:val="en-US"/>
        </w:rPr>
      </w:pPr>
      <w:r>
        <w:rPr>
          <w:noProof/>
          <w:lang w:eastAsia="de-DE"/>
        </w:rPr>
        <w:drawing>
          <wp:inline distT="0" distB="0" distL="0" distR="0" wp14:anchorId="0A8C058B" wp14:editId="77606086">
            <wp:extent cx="2064327" cy="113129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cellence1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020" cy="1140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38880" w14:textId="77777777" w:rsidR="002D7344" w:rsidRDefault="002D7344" w:rsidP="00066206">
      <w:pPr>
        <w:pStyle w:val="Heading1"/>
        <w:suppressAutoHyphens/>
        <w:ind w:left="0" w:firstLine="404"/>
        <w:rPr>
          <w:lang w:val="en-US"/>
        </w:rPr>
      </w:pPr>
    </w:p>
    <w:p w14:paraId="4B4BF26E" w14:textId="76D8459D" w:rsidR="002D7344" w:rsidRPr="00FE5F8B" w:rsidRDefault="002D7344" w:rsidP="00066206">
      <w:pPr>
        <w:pStyle w:val="Heading1"/>
        <w:suppressAutoHyphens/>
        <w:ind w:left="0" w:firstLine="404"/>
        <w:rPr>
          <w:lang w:val="en-US"/>
        </w:rPr>
      </w:pPr>
      <w:r>
        <w:rPr>
          <w:noProof/>
          <w:lang w:eastAsia="de-DE"/>
        </w:rPr>
        <w:drawing>
          <wp:inline distT="0" distB="0" distL="0" distR="0" wp14:anchorId="0B97B9D9" wp14:editId="171387B0">
            <wp:extent cx="2037588" cy="1121872"/>
            <wp:effectExtent l="0" t="0" r="1270" b="254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xcellence6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681" cy="1139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A9B93" w14:textId="77777777" w:rsidR="00242670" w:rsidRDefault="00242670" w:rsidP="00066206">
      <w:pPr>
        <w:pStyle w:val="BodyText"/>
        <w:suppressAutoHyphens/>
        <w:spacing w:before="9"/>
        <w:rPr>
          <w:b/>
          <w:sz w:val="10"/>
          <w:lang w:val="en-US"/>
        </w:rPr>
      </w:pPr>
    </w:p>
    <w:p w14:paraId="5FEF2BF8" w14:textId="77777777" w:rsidR="00284BAE" w:rsidRPr="00FE5F8B" w:rsidRDefault="00284BAE" w:rsidP="00066206">
      <w:pPr>
        <w:pStyle w:val="BodyText"/>
        <w:suppressAutoHyphens/>
        <w:spacing w:before="9"/>
        <w:rPr>
          <w:b/>
          <w:sz w:val="10"/>
          <w:lang w:val="en-US"/>
        </w:rPr>
      </w:pPr>
    </w:p>
    <w:p w14:paraId="7576B390" w14:textId="27447D59" w:rsidR="001D2FBB" w:rsidRPr="000B2DA0" w:rsidRDefault="00074D06" w:rsidP="00066206">
      <w:pPr>
        <w:pStyle w:val="BodyText"/>
        <w:suppressAutoHyphens/>
        <w:spacing w:before="161" w:line="254" w:lineRule="auto"/>
        <w:ind w:left="404" w:right="152"/>
        <w:rPr>
          <w:color w:val="151616"/>
          <w:lang w:val="en-US"/>
        </w:rPr>
      </w:pPr>
      <w:r>
        <w:rPr>
          <w:rFonts w:ascii="Univers LT Std 57 Cn" w:hAnsi="Univers LT Std 57 Cn"/>
          <w:color w:val="686867"/>
          <w:lang w:val="en-US"/>
        </w:rPr>
        <w:t>Excellence6.png</w:t>
      </w:r>
      <w:r w:rsidR="00E70B68" w:rsidRPr="00FE5F8B">
        <w:rPr>
          <w:rFonts w:ascii="Univers LT Std 57 Cn" w:hAnsi="Univers LT Std 57 Cn"/>
          <w:color w:val="686867"/>
          <w:lang w:val="en-US"/>
        </w:rPr>
        <w:t>:</w:t>
      </w:r>
      <w:r w:rsidR="00E70B68" w:rsidRPr="00FE5F8B">
        <w:rPr>
          <w:rFonts w:ascii="Univers LT Std 57 Cn" w:hAnsi="Univers LT Std 57 Cn"/>
          <w:color w:val="686867"/>
          <w:spacing w:val="-11"/>
          <w:lang w:val="en-US"/>
        </w:rPr>
        <w:t xml:space="preserve"> </w:t>
      </w:r>
      <w:r w:rsidR="00BD045D">
        <w:rPr>
          <w:color w:val="151616"/>
          <w:lang w:val="en-US"/>
        </w:rPr>
        <w:t>The videos</w:t>
      </w:r>
      <w:r w:rsidR="001D6616">
        <w:rPr>
          <w:color w:val="151616"/>
          <w:lang w:val="en-US"/>
        </w:rPr>
        <w:t xml:space="preserve"> in </w:t>
      </w:r>
      <w:proofErr w:type="spellStart"/>
      <w:r w:rsidR="001D6616">
        <w:rPr>
          <w:color w:val="151616"/>
          <w:lang w:val="en-US"/>
        </w:rPr>
        <w:t>Textar’s</w:t>
      </w:r>
      <w:proofErr w:type="spellEnd"/>
      <w:r w:rsidR="001D6616">
        <w:rPr>
          <w:color w:val="151616"/>
          <w:lang w:val="en-US"/>
        </w:rPr>
        <w:t xml:space="preserve"> “In the p</w:t>
      </w:r>
      <w:r w:rsidR="00BD045D">
        <w:rPr>
          <w:color w:val="151616"/>
          <w:lang w:val="en-US"/>
        </w:rPr>
        <w:t xml:space="preserve">ursuit of excellence” campaign </w:t>
      </w:r>
      <w:r w:rsidR="001D6616">
        <w:rPr>
          <w:color w:val="151616"/>
          <w:lang w:val="en-US"/>
        </w:rPr>
        <w:t xml:space="preserve">can be seen on the </w:t>
      </w:r>
      <w:hyperlink r:id="rId18" w:history="1">
        <w:r w:rsidR="001D6616" w:rsidRPr="001D6616">
          <w:rPr>
            <w:rStyle w:val="Hyperlink"/>
            <w:lang w:val="en-US"/>
          </w:rPr>
          <w:t>dedicated campaign website</w:t>
        </w:r>
      </w:hyperlink>
      <w:r w:rsidR="001D6616">
        <w:rPr>
          <w:color w:val="151616"/>
          <w:lang w:val="en-US"/>
        </w:rPr>
        <w:t>.</w:t>
      </w:r>
    </w:p>
    <w:p w14:paraId="65D39FC9" w14:textId="77777777" w:rsidR="00FE5F8B" w:rsidRPr="000B2DA0" w:rsidRDefault="00FE5F8B" w:rsidP="00066206">
      <w:pPr>
        <w:pStyle w:val="BodyText"/>
        <w:suppressAutoHyphens/>
        <w:spacing w:before="161" w:line="254" w:lineRule="auto"/>
        <w:ind w:left="404" w:right="152"/>
        <w:rPr>
          <w:b/>
          <w:sz w:val="20"/>
          <w:szCs w:val="20"/>
          <w:lang w:val="en-US"/>
        </w:rPr>
      </w:pPr>
    </w:p>
    <w:p w14:paraId="02A5C142" w14:textId="77777777" w:rsidR="007F23FD" w:rsidRDefault="004F7D51" w:rsidP="00066206">
      <w:pPr>
        <w:pStyle w:val="Heading1"/>
        <w:suppressAutoHyphens/>
        <w:ind w:left="0" w:firstLine="404"/>
        <w:rPr>
          <w:color w:val="686867"/>
          <w:lang w:val="en-US"/>
        </w:rPr>
      </w:pPr>
      <w:r w:rsidRPr="004F7D51">
        <w:rPr>
          <w:color w:val="686867"/>
          <w:lang w:val="en-US"/>
        </w:rPr>
        <w:t>About</w:t>
      </w:r>
      <w:r w:rsidR="007F23FD" w:rsidRPr="004F7D51">
        <w:rPr>
          <w:color w:val="686867"/>
          <w:lang w:val="en-US"/>
        </w:rPr>
        <w:t xml:space="preserve"> TMD Friction</w:t>
      </w:r>
    </w:p>
    <w:p w14:paraId="2BF3AF49" w14:textId="77777777" w:rsidR="00492E16" w:rsidRPr="004F7D51" w:rsidRDefault="00492E16" w:rsidP="00066206">
      <w:pPr>
        <w:pStyle w:val="Heading1"/>
        <w:suppressAutoHyphens/>
        <w:ind w:left="0" w:firstLine="404"/>
        <w:rPr>
          <w:color w:val="686867"/>
          <w:lang w:val="en-US"/>
        </w:rPr>
      </w:pPr>
    </w:p>
    <w:p w14:paraId="3E9840BD" w14:textId="77777777" w:rsidR="00A3175D" w:rsidRDefault="00A3175D" w:rsidP="00066206">
      <w:pPr>
        <w:suppressAutoHyphens/>
        <w:ind w:left="426"/>
        <w:jc w:val="both"/>
        <w:rPr>
          <w:color w:val="151616"/>
          <w:lang w:val="en-US"/>
        </w:rPr>
      </w:pPr>
      <w:r w:rsidRPr="004F7D51">
        <w:rPr>
          <w:color w:val="151616"/>
          <w:lang w:val="en-US"/>
        </w:rPr>
        <w:t xml:space="preserve">TMD Friction is a leading </w:t>
      </w:r>
      <w:r w:rsidR="00663597">
        <w:rPr>
          <w:color w:val="151616"/>
          <w:lang w:val="en-US"/>
        </w:rPr>
        <w:t xml:space="preserve">global </w:t>
      </w:r>
      <w:r>
        <w:rPr>
          <w:color w:val="151616"/>
          <w:lang w:val="en-US"/>
        </w:rPr>
        <w:t xml:space="preserve">supplier of </w:t>
      </w:r>
      <w:r w:rsidR="001D6DB9">
        <w:rPr>
          <w:color w:val="151616"/>
          <w:lang w:val="en-US"/>
        </w:rPr>
        <w:t xml:space="preserve">high-quality </w:t>
      </w:r>
      <w:r>
        <w:rPr>
          <w:color w:val="151616"/>
          <w:lang w:val="en-US"/>
        </w:rPr>
        <w:t xml:space="preserve">brake friction solutions to the </w:t>
      </w:r>
      <w:r w:rsidRPr="004F7D51">
        <w:rPr>
          <w:color w:val="151616"/>
          <w:lang w:val="en-US"/>
        </w:rPr>
        <w:t>automotive and brake industries.</w:t>
      </w:r>
      <w:r>
        <w:rPr>
          <w:color w:val="151616"/>
          <w:lang w:val="en-US"/>
        </w:rPr>
        <w:t xml:space="preserve"> </w:t>
      </w:r>
      <w:r w:rsidRPr="000B2DA0">
        <w:rPr>
          <w:color w:val="151616"/>
          <w:lang w:val="en-US"/>
        </w:rPr>
        <w:t>The company develops and manufactures disc brake pads and drum brake linings for passeng</w:t>
      </w:r>
      <w:r>
        <w:rPr>
          <w:color w:val="151616"/>
          <w:lang w:val="en-US"/>
        </w:rPr>
        <w:t xml:space="preserve">er cars </w:t>
      </w:r>
      <w:r>
        <w:rPr>
          <w:color w:val="151616"/>
          <w:lang w:val="en-US"/>
        </w:rPr>
        <w:lastRenderedPageBreak/>
        <w:t xml:space="preserve">and commercial vehicles. </w:t>
      </w:r>
    </w:p>
    <w:p w14:paraId="71F86C7F" w14:textId="77777777" w:rsidR="00A3175D" w:rsidRDefault="00A3175D" w:rsidP="00066206">
      <w:pPr>
        <w:suppressAutoHyphens/>
        <w:ind w:left="426"/>
        <w:jc w:val="both"/>
        <w:rPr>
          <w:color w:val="151616"/>
          <w:lang w:val="en-US"/>
        </w:rPr>
      </w:pPr>
    </w:p>
    <w:p w14:paraId="62673C2C" w14:textId="77777777" w:rsidR="00A3175D" w:rsidRPr="00847D6E" w:rsidRDefault="00A3175D" w:rsidP="00066206">
      <w:pPr>
        <w:suppressAutoHyphens/>
        <w:ind w:left="426"/>
        <w:jc w:val="both"/>
        <w:rPr>
          <w:color w:val="C00000"/>
          <w:lang w:val="en-US"/>
        </w:rPr>
      </w:pPr>
      <w:r>
        <w:rPr>
          <w:color w:val="151616"/>
          <w:lang w:val="en-US"/>
        </w:rPr>
        <w:t>TMD Friction</w:t>
      </w:r>
      <w:r w:rsidRPr="000B2DA0">
        <w:rPr>
          <w:color w:val="151616"/>
          <w:lang w:val="en-US"/>
        </w:rPr>
        <w:t xml:space="preserve"> suppl</w:t>
      </w:r>
      <w:r>
        <w:rPr>
          <w:color w:val="151616"/>
          <w:lang w:val="en-US"/>
        </w:rPr>
        <w:t xml:space="preserve">ies </w:t>
      </w:r>
      <w:r w:rsidRPr="00A3175D">
        <w:rPr>
          <w:lang w:val="en-GB"/>
        </w:rPr>
        <w:t xml:space="preserve">vehicle manufacturers </w:t>
      </w:r>
      <w:r w:rsidRPr="00847D6E">
        <w:rPr>
          <w:lang w:val="en-GB"/>
        </w:rPr>
        <w:t xml:space="preserve">with </w:t>
      </w:r>
      <w:r w:rsidR="00663597">
        <w:rPr>
          <w:lang w:val="en-GB"/>
        </w:rPr>
        <w:t xml:space="preserve">premium products for original equipment, </w:t>
      </w:r>
      <w:r w:rsidR="001409F7">
        <w:rPr>
          <w:lang w:val="en-GB"/>
        </w:rPr>
        <w:t xml:space="preserve">as well as being </w:t>
      </w:r>
      <w:r w:rsidRPr="00A3175D">
        <w:rPr>
          <w:lang w:val="en-GB"/>
        </w:rPr>
        <w:t xml:space="preserve">a driving force in </w:t>
      </w:r>
      <w:r w:rsidRPr="00A3175D">
        <w:rPr>
          <w:lang w:val="en-US"/>
        </w:rPr>
        <w:t xml:space="preserve">the international aftermarket </w:t>
      </w:r>
      <w:r w:rsidRPr="000B2DA0">
        <w:rPr>
          <w:color w:val="151616"/>
          <w:lang w:val="en-US"/>
        </w:rPr>
        <w:t>with the</w:t>
      </w:r>
      <w:r>
        <w:rPr>
          <w:color w:val="151616"/>
          <w:lang w:val="en-US"/>
        </w:rPr>
        <w:t xml:space="preserve"> brands </w:t>
      </w:r>
      <w:proofErr w:type="spellStart"/>
      <w:r w:rsidRPr="000B2DA0">
        <w:rPr>
          <w:color w:val="151616"/>
          <w:lang w:val="en-US"/>
        </w:rPr>
        <w:t>Textar</w:t>
      </w:r>
      <w:proofErr w:type="spellEnd"/>
      <w:r w:rsidRPr="000B2DA0">
        <w:rPr>
          <w:color w:val="151616"/>
          <w:lang w:val="en-US"/>
        </w:rPr>
        <w:t xml:space="preserve">, </w:t>
      </w:r>
      <w:proofErr w:type="spellStart"/>
      <w:r w:rsidRPr="000B2DA0">
        <w:rPr>
          <w:color w:val="151616"/>
          <w:lang w:val="en-US"/>
        </w:rPr>
        <w:t>Mintex</w:t>
      </w:r>
      <w:proofErr w:type="spellEnd"/>
      <w:r w:rsidRPr="000B2DA0">
        <w:rPr>
          <w:color w:val="151616"/>
          <w:lang w:val="en-US"/>
        </w:rPr>
        <w:t xml:space="preserve">, Don, </w:t>
      </w:r>
      <w:proofErr w:type="spellStart"/>
      <w:r w:rsidRPr="000B2DA0">
        <w:rPr>
          <w:color w:val="151616"/>
          <w:lang w:val="en-US"/>
        </w:rPr>
        <w:t>Pagi</w:t>
      </w:r>
      <w:r w:rsidR="005A5D15">
        <w:rPr>
          <w:color w:val="151616"/>
          <w:lang w:val="en-US"/>
        </w:rPr>
        <w:t>d</w:t>
      </w:r>
      <w:proofErr w:type="spellEnd"/>
      <w:r w:rsidR="005A5D15">
        <w:rPr>
          <w:color w:val="151616"/>
          <w:lang w:val="en-US"/>
        </w:rPr>
        <w:t xml:space="preserve">, </w:t>
      </w:r>
      <w:proofErr w:type="spellStart"/>
      <w:r w:rsidR="005A5D15">
        <w:rPr>
          <w:color w:val="151616"/>
          <w:lang w:val="en-US"/>
        </w:rPr>
        <w:t>Cobreq</w:t>
      </w:r>
      <w:proofErr w:type="spellEnd"/>
      <w:r w:rsidR="005A5D15">
        <w:rPr>
          <w:color w:val="151616"/>
          <w:lang w:val="en-US"/>
        </w:rPr>
        <w:t xml:space="preserve"> </w:t>
      </w:r>
      <w:r>
        <w:rPr>
          <w:color w:val="151616"/>
          <w:lang w:val="en-US"/>
        </w:rPr>
        <w:t xml:space="preserve">and Bendix. </w:t>
      </w:r>
      <w:r w:rsidRPr="004F7D51">
        <w:rPr>
          <w:color w:val="151616"/>
          <w:lang w:val="en-US"/>
        </w:rPr>
        <w:t xml:space="preserve">The product portfolio </w:t>
      </w:r>
      <w:r>
        <w:rPr>
          <w:color w:val="151616"/>
          <w:lang w:val="en-US"/>
        </w:rPr>
        <w:t xml:space="preserve">also </w:t>
      </w:r>
      <w:r w:rsidRPr="004F7D51">
        <w:rPr>
          <w:color w:val="151616"/>
          <w:lang w:val="en-US"/>
        </w:rPr>
        <w:t xml:space="preserve">includes brake </w:t>
      </w:r>
      <w:r>
        <w:rPr>
          <w:color w:val="151616"/>
          <w:lang w:val="en-US"/>
        </w:rPr>
        <w:t>friction products</w:t>
      </w:r>
      <w:r w:rsidRPr="004F7D51">
        <w:rPr>
          <w:color w:val="151616"/>
          <w:lang w:val="en-US"/>
        </w:rPr>
        <w:t xml:space="preserve"> for motor racing under the </w:t>
      </w:r>
      <w:proofErr w:type="spellStart"/>
      <w:r w:rsidRPr="004F7D51">
        <w:rPr>
          <w:color w:val="151616"/>
          <w:lang w:val="en-US"/>
        </w:rPr>
        <w:t>Pagid</w:t>
      </w:r>
      <w:proofErr w:type="spellEnd"/>
      <w:r w:rsidRPr="004F7D51">
        <w:rPr>
          <w:color w:val="151616"/>
          <w:lang w:val="en-US"/>
        </w:rPr>
        <w:t xml:space="preserve"> R</w:t>
      </w:r>
      <w:r>
        <w:rPr>
          <w:color w:val="151616"/>
          <w:lang w:val="en-US"/>
        </w:rPr>
        <w:t xml:space="preserve">acing and </w:t>
      </w:r>
      <w:proofErr w:type="spellStart"/>
      <w:r>
        <w:rPr>
          <w:color w:val="151616"/>
          <w:lang w:val="en-US"/>
        </w:rPr>
        <w:t>Mintex</w:t>
      </w:r>
      <w:proofErr w:type="spellEnd"/>
      <w:r>
        <w:rPr>
          <w:color w:val="151616"/>
          <w:lang w:val="en-US"/>
        </w:rPr>
        <w:t xml:space="preserve"> Racing brands </w:t>
      </w:r>
      <w:r w:rsidRPr="00A3175D">
        <w:rPr>
          <w:lang w:val="en-US"/>
        </w:rPr>
        <w:t xml:space="preserve">and for industry applications under the </w:t>
      </w:r>
      <w:proofErr w:type="spellStart"/>
      <w:r w:rsidRPr="00A3175D">
        <w:rPr>
          <w:lang w:val="en-US"/>
        </w:rPr>
        <w:t>Cosid</w:t>
      </w:r>
      <w:proofErr w:type="spellEnd"/>
      <w:r w:rsidRPr="00A3175D">
        <w:rPr>
          <w:lang w:val="en-US"/>
        </w:rPr>
        <w:t xml:space="preserve"> brand.</w:t>
      </w:r>
    </w:p>
    <w:p w14:paraId="2D7C3D86" w14:textId="77777777" w:rsidR="00A3175D" w:rsidRDefault="00A3175D" w:rsidP="00066206">
      <w:pPr>
        <w:suppressAutoHyphens/>
        <w:ind w:left="426"/>
        <w:jc w:val="both"/>
        <w:rPr>
          <w:color w:val="151616"/>
          <w:lang w:val="en-US"/>
        </w:rPr>
      </w:pPr>
    </w:p>
    <w:p w14:paraId="4C5936FB" w14:textId="54D613E2" w:rsidR="00FB7994" w:rsidRDefault="00A3175D" w:rsidP="00FF798B">
      <w:pPr>
        <w:suppressAutoHyphens/>
        <w:ind w:left="426"/>
        <w:jc w:val="both"/>
        <w:rPr>
          <w:color w:val="151616"/>
          <w:lang w:val="en-US"/>
        </w:rPr>
      </w:pPr>
      <w:r w:rsidRPr="004F7D51">
        <w:rPr>
          <w:color w:val="151616"/>
          <w:lang w:val="en-US"/>
        </w:rPr>
        <w:t>TMD Friction Group employs more than 4,</w:t>
      </w:r>
      <w:r w:rsidR="00BB6A58">
        <w:rPr>
          <w:color w:val="151616"/>
          <w:lang w:val="en-US"/>
        </w:rPr>
        <w:t>2</w:t>
      </w:r>
      <w:r w:rsidRPr="004F7D51">
        <w:rPr>
          <w:color w:val="151616"/>
          <w:lang w:val="en-US"/>
        </w:rPr>
        <w:t>00 people worldwide with</w:t>
      </w:r>
      <w:r>
        <w:rPr>
          <w:color w:val="151616"/>
          <w:lang w:val="en-US"/>
        </w:rPr>
        <w:t xml:space="preserve"> </w:t>
      </w:r>
      <w:r w:rsidRPr="004F7D51">
        <w:rPr>
          <w:color w:val="151616"/>
          <w:lang w:val="en-US"/>
        </w:rPr>
        <w:t xml:space="preserve">locations across Europe, the USA, Brazil, Mexico, China and Japan. </w:t>
      </w:r>
    </w:p>
    <w:p w14:paraId="2D549FF8" w14:textId="77777777" w:rsidR="00FF798B" w:rsidRPr="00492E16" w:rsidRDefault="00FF798B" w:rsidP="00FF798B">
      <w:pPr>
        <w:suppressAutoHyphens/>
        <w:ind w:left="426"/>
        <w:jc w:val="both"/>
        <w:rPr>
          <w:color w:val="151616"/>
          <w:lang w:val="en-US"/>
        </w:rPr>
      </w:pPr>
    </w:p>
    <w:p w14:paraId="159F07EA" w14:textId="77777777" w:rsidR="00EF1E61" w:rsidRPr="00FE5F8B" w:rsidRDefault="00BD2F31" w:rsidP="00EF1E61">
      <w:pPr>
        <w:pStyle w:val="BodyText"/>
        <w:tabs>
          <w:tab w:val="left" w:pos="840"/>
        </w:tabs>
        <w:spacing w:before="161" w:line="254" w:lineRule="auto"/>
        <w:ind w:left="404" w:right="152"/>
        <w:jc w:val="both"/>
        <w:rPr>
          <w:color w:val="808080" w:themeColor="background1" w:themeShade="80"/>
        </w:rPr>
      </w:pPr>
      <w:r w:rsidRPr="004F7D51">
        <w:rPr>
          <w:noProof/>
          <w:sz w:val="24"/>
          <w:lang w:eastAsia="de-DE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7900DD94" wp14:editId="3BD6921F">
                <wp:simplePos x="0" y="0"/>
                <wp:positionH relativeFrom="column">
                  <wp:posOffset>165100</wp:posOffset>
                </wp:positionH>
                <wp:positionV relativeFrom="paragraph">
                  <wp:posOffset>404495</wp:posOffset>
                </wp:positionV>
                <wp:extent cx="2432050" cy="1404620"/>
                <wp:effectExtent l="0" t="0" r="6350" b="12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4B182" w14:textId="77777777" w:rsidR="001D6616" w:rsidRPr="009404B5" w:rsidRDefault="001D6616" w:rsidP="001D6616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404B5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Alison Haywood </w:t>
                            </w:r>
                          </w:p>
                          <w:p w14:paraId="7B3AA249" w14:textId="77777777" w:rsidR="001D6616" w:rsidRDefault="001D6616" w:rsidP="001D6616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404B5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PR &amp; Social Media Manager </w:t>
                            </w:r>
                          </w:p>
                          <w:p w14:paraId="1370D776" w14:textId="77777777" w:rsidR="001D6616" w:rsidRPr="00C03931" w:rsidRDefault="001D6616" w:rsidP="001D6616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B0696F7" w14:textId="77777777" w:rsidR="001D6616" w:rsidRPr="00C03931" w:rsidRDefault="001D6616" w:rsidP="001D66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3931">
                              <w:rPr>
                                <w:sz w:val="20"/>
                                <w:szCs w:val="20"/>
                              </w:rPr>
                              <w:t xml:space="preserve">TMD </w:t>
                            </w:r>
                            <w:proofErr w:type="spellStart"/>
                            <w:r w:rsidRPr="00C03931">
                              <w:rPr>
                                <w:sz w:val="20"/>
                                <w:szCs w:val="20"/>
                              </w:rPr>
                              <w:t>Friction</w:t>
                            </w:r>
                            <w:proofErr w:type="spellEnd"/>
                            <w:r w:rsidRPr="00C03931">
                              <w:rPr>
                                <w:sz w:val="20"/>
                                <w:szCs w:val="20"/>
                              </w:rPr>
                              <w:t xml:space="preserve"> Holdings GmbH </w:t>
                            </w:r>
                          </w:p>
                          <w:p w14:paraId="76DA7E68" w14:textId="77777777" w:rsidR="001D6616" w:rsidRPr="00C03931" w:rsidRDefault="001D6616" w:rsidP="001D66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03931">
                              <w:rPr>
                                <w:sz w:val="20"/>
                                <w:szCs w:val="20"/>
                              </w:rPr>
                              <w:t>Schlebuscher</w:t>
                            </w:r>
                            <w:proofErr w:type="spellEnd"/>
                            <w:r w:rsidRPr="00C03931">
                              <w:rPr>
                                <w:sz w:val="20"/>
                                <w:szCs w:val="20"/>
                              </w:rPr>
                              <w:t xml:space="preserve"> Str. 99</w:t>
                            </w:r>
                          </w:p>
                          <w:p w14:paraId="37306593" w14:textId="77777777" w:rsidR="001D6616" w:rsidRPr="00C03931" w:rsidRDefault="001D6616" w:rsidP="001D66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3931">
                              <w:rPr>
                                <w:sz w:val="20"/>
                                <w:szCs w:val="20"/>
                              </w:rPr>
                              <w:t xml:space="preserve">51381 Leverkusen </w:t>
                            </w:r>
                          </w:p>
                          <w:p w14:paraId="56B593BD" w14:textId="77777777" w:rsidR="001D6616" w:rsidRPr="00C03931" w:rsidRDefault="001D6616" w:rsidP="001D66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EF1A39D" w14:textId="77777777" w:rsidR="001D6616" w:rsidRPr="00C03931" w:rsidRDefault="001D6616" w:rsidP="001D66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3931">
                              <w:rPr>
                                <w:sz w:val="20"/>
                                <w:szCs w:val="20"/>
                              </w:rPr>
                              <w:t xml:space="preserve">T </w:t>
                            </w:r>
                            <w:r w:rsidRPr="009404B5">
                              <w:rPr>
                                <w:sz w:val="20"/>
                                <w:szCs w:val="20"/>
                              </w:rPr>
                              <w:t>+49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04B5">
                              <w:rPr>
                                <w:sz w:val="20"/>
                                <w:szCs w:val="20"/>
                              </w:rPr>
                              <w:t>(2171)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04B5">
                              <w:rPr>
                                <w:sz w:val="20"/>
                                <w:szCs w:val="20"/>
                              </w:rPr>
                              <w:t>9113-7512</w:t>
                            </w:r>
                          </w:p>
                          <w:p w14:paraId="671E6B5D" w14:textId="77777777" w:rsidR="001D6616" w:rsidRPr="00C03931" w:rsidRDefault="001D6616" w:rsidP="001D66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3931">
                              <w:rPr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alison.haywood</w:t>
                            </w:r>
                            <w:r w:rsidRPr="00C03931">
                              <w:rPr>
                                <w:sz w:val="20"/>
                                <w:szCs w:val="20"/>
                              </w:rPr>
                              <w:t>@tmdfriction.com</w:t>
                            </w:r>
                          </w:p>
                          <w:p w14:paraId="1509CADF" w14:textId="77777777" w:rsidR="00EF1E61" w:rsidRPr="00C03931" w:rsidRDefault="00EF1E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00DD9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3pt;margin-top:31.85pt;width:191.5pt;height:110.6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" stroked="f">
                <v:textbox style="mso-fit-shape-to-text:t">
                  <w:txbxContent>
                    <w:p w14:paraId="5AA4B182" w14:textId="77777777" w:rsidR="001D6616" w:rsidRPr="009404B5" w:rsidRDefault="001D6616" w:rsidP="001D6616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404B5">
                        <w:rPr>
                          <w:sz w:val="20"/>
                          <w:szCs w:val="20"/>
                          <w:lang w:val="en-US"/>
                        </w:rPr>
                        <w:t xml:space="preserve">Alison Haywood </w:t>
                      </w:r>
                    </w:p>
                    <w:p w14:paraId="7B3AA249" w14:textId="77777777" w:rsidR="001D6616" w:rsidRDefault="001D6616" w:rsidP="001D6616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404B5">
                        <w:rPr>
                          <w:sz w:val="20"/>
                          <w:szCs w:val="20"/>
                          <w:lang w:val="en-US"/>
                        </w:rPr>
                        <w:t xml:space="preserve">PR &amp; Social Media Manager </w:t>
                      </w:r>
                    </w:p>
                    <w:p w14:paraId="1370D776" w14:textId="77777777" w:rsidR="001D6616" w:rsidRPr="00C03931" w:rsidRDefault="001D6616" w:rsidP="001D6616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14:paraId="6B0696F7" w14:textId="77777777" w:rsidR="001D6616" w:rsidRPr="00C03931" w:rsidRDefault="001D6616" w:rsidP="001D6616">
                      <w:pPr>
                        <w:rPr>
                          <w:sz w:val="20"/>
                          <w:szCs w:val="20"/>
                        </w:rPr>
                      </w:pPr>
                      <w:r w:rsidRPr="00C03931">
                        <w:rPr>
                          <w:sz w:val="20"/>
                          <w:szCs w:val="20"/>
                        </w:rPr>
                        <w:t xml:space="preserve">TMD </w:t>
                      </w:r>
                      <w:proofErr w:type="spellStart"/>
                      <w:r w:rsidRPr="00C03931">
                        <w:rPr>
                          <w:sz w:val="20"/>
                          <w:szCs w:val="20"/>
                        </w:rPr>
                        <w:t>Friction</w:t>
                      </w:r>
                      <w:proofErr w:type="spellEnd"/>
                      <w:r w:rsidRPr="00C03931">
                        <w:rPr>
                          <w:sz w:val="20"/>
                          <w:szCs w:val="20"/>
                        </w:rPr>
                        <w:t xml:space="preserve"> Holdings GmbH </w:t>
                      </w:r>
                    </w:p>
                    <w:p w14:paraId="76DA7E68" w14:textId="77777777" w:rsidR="001D6616" w:rsidRPr="00C03931" w:rsidRDefault="001D6616" w:rsidP="001D6616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C03931">
                        <w:rPr>
                          <w:sz w:val="20"/>
                          <w:szCs w:val="20"/>
                        </w:rPr>
                        <w:t>Schlebuscher</w:t>
                      </w:r>
                      <w:proofErr w:type="spellEnd"/>
                      <w:r w:rsidRPr="00C03931">
                        <w:rPr>
                          <w:sz w:val="20"/>
                          <w:szCs w:val="20"/>
                        </w:rPr>
                        <w:t xml:space="preserve"> Str. 99</w:t>
                      </w:r>
                    </w:p>
                    <w:p w14:paraId="37306593" w14:textId="77777777" w:rsidR="001D6616" w:rsidRPr="00C03931" w:rsidRDefault="001D6616" w:rsidP="001D6616">
                      <w:pPr>
                        <w:rPr>
                          <w:sz w:val="20"/>
                          <w:szCs w:val="20"/>
                        </w:rPr>
                      </w:pPr>
                      <w:r w:rsidRPr="00C03931">
                        <w:rPr>
                          <w:sz w:val="20"/>
                          <w:szCs w:val="20"/>
                        </w:rPr>
                        <w:t xml:space="preserve">51381 Leverkusen </w:t>
                      </w:r>
                    </w:p>
                    <w:p w14:paraId="56B593BD" w14:textId="77777777" w:rsidR="001D6616" w:rsidRPr="00C03931" w:rsidRDefault="001D6616" w:rsidP="001D661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EF1A39D" w14:textId="77777777" w:rsidR="001D6616" w:rsidRPr="00C03931" w:rsidRDefault="001D6616" w:rsidP="001D6616">
                      <w:pPr>
                        <w:rPr>
                          <w:sz w:val="20"/>
                          <w:szCs w:val="20"/>
                        </w:rPr>
                      </w:pPr>
                      <w:r w:rsidRPr="00C03931">
                        <w:rPr>
                          <w:sz w:val="20"/>
                          <w:szCs w:val="20"/>
                        </w:rPr>
                        <w:t xml:space="preserve">T </w:t>
                      </w:r>
                      <w:r w:rsidRPr="009404B5">
                        <w:rPr>
                          <w:sz w:val="20"/>
                          <w:szCs w:val="20"/>
                        </w:rPr>
                        <w:t>+49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404B5">
                        <w:rPr>
                          <w:sz w:val="20"/>
                          <w:szCs w:val="20"/>
                        </w:rPr>
                        <w:t>(2171)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404B5">
                        <w:rPr>
                          <w:sz w:val="20"/>
                          <w:szCs w:val="20"/>
                        </w:rPr>
                        <w:t>9113-7512</w:t>
                      </w:r>
                    </w:p>
                    <w:p w14:paraId="671E6B5D" w14:textId="77777777" w:rsidR="001D6616" w:rsidRPr="00C03931" w:rsidRDefault="001D6616" w:rsidP="001D6616">
                      <w:pPr>
                        <w:rPr>
                          <w:sz w:val="20"/>
                          <w:szCs w:val="20"/>
                        </w:rPr>
                      </w:pPr>
                      <w:r w:rsidRPr="00C03931">
                        <w:rPr>
                          <w:sz w:val="20"/>
                          <w:szCs w:val="20"/>
                        </w:rPr>
                        <w:t xml:space="preserve">E </w:t>
                      </w:r>
                      <w:r>
                        <w:rPr>
                          <w:sz w:val="20"/>
                          <w:szCs w:val="20"/>
                        </w:rPr>
                        <w:t>alison.haywood</w:t>
                      </w:r>
                      <w:r w:rsidRPr="00C03931">
                        <w:rPr>
                          <w:sz w:val="20"/>
                          <w:szCs w:val="20"/>
                        </w:rPr>
                        <w:t>@tmdfriction.com</w:t>
                      </w:r>
                    </w:p>
                    <w:p w14:paraId="1509CADF" w14:textId="77777777" w:rsidR="00EF1E61" w:rsidRPr="00C03931" w:rsidRDefault="00EF1E6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F7D51" w:rsidRPr="004F7D51">
        <w:rPr>
          <w:b/>
          <w:color w:val="808080" w:themeColor="background1" w:themeShade="80"/>
          <w:szCs w:val="20"/>
          <w:lang w:val="en-US"/>
        </w:rPr>
        <w:t>Contact:</w:t>
      </w:r>
    </w:p>
    <w:p w14:paraId="10FF4F7D" w14:textId="77777777" w:rsidR="00EF1E61" w:rsidRPr="00EF1E61" w:rsidRDefault="00EF1E61" w:rsidP="00EF1E61">
      <w:pPr>
        <w:pStyle w:val="BodyText"/>
        <w:spacing w:before="161" w:line="254" w:lineRule="auto"/>
        <w:ind w:left="404" w:right="152"/>
        <w:jc w:val="both"/>
        <w:rPr>
          <w:b/>
          <w:sz w:val="20"/>
          <w:szCs w:val="20"/>
          <w:lang w:val="en-US"/>
        </w:rPr>
      </w:pPr>
      <w:r w:rsidRPr="00EF1E61">
        <w:rPr>
          <w:b/>
          <w:sz w:val="20"/>
          <w:szCs w:val="20"/>
          <w:lang w:val="en-US"/>
        </w:rPr>
        <w:t xml:space="preserve"> </w:t>
      </w:r>
    </w:p>
    <w:p w14:paraId="2D9919B8" w14:textId="77777777" w:rsidR="00EF1E61" w:rsidRDefault="00EF1E61" w:rsidP="00EF1E61">
      <w:pPr>
        <w:pStyle w:val="BodyText"/>
        <w:tabs>
          <w:tab w:val="left" w:pos="840"/>
        </w:tabs>
        <w:spacing w:before="161" w:line="254" w:lineRule="auto"/>
        <w:ind w:left="404" w:right="152"/>
        <w:jc w:val="both"/>
      </w:pPr>
    </w:p>
    <w:p w14:paraId="657C813B" w14:textId="77777777" w:rsidR="00EF1E61" w:rsidRDefault="00EF1E61" w:rsidP="00EF1E61">
      <w:pPr>
        <w:pStyle w:val="BodyText"/>
        <w:tabs>
          <w:tab w:val="left" w:pos="840"/>
        </w:tabs>
        <w:spacing w:before="161" w:line="254" w:lineRule="auto"/>
        <w:ind w:left="404" w:right="152"/>
        <w:jc w:val="both"/>
      </w:pPr>
    </w:p>
    <w:p w14:paraId="7476A905" w14:textId="77777777" w:rsidR="00EF1E61" w:rsidRDefault="00EF1E61" w:rsidP="00EF1E61">
      <w:pPr>
        <w:pStyle w:val="BodyText"/>
        <w:tabs>
          <w:tab w:val="left" w:pos="840"/>
        </w:tabs>
        <w:spacing w:before="161" w:line="254" w:lineRule="auto"/>
        <w:ind w:left="404" w:right="152"/>
        <w:jc w:val="both"/>
      </w:pPr>
    </w:p>
    <w:p w14:paraId="073F16F0" w14:textId="77777777" w:rsidR="00EF1E61" w:rsidRDefault="00EF1E61" w:rsidP="00EF1E61">
      <w:pPr>
        <w:pStyle w:val="BodyText"/>
        <w:tabs>
          <w:tab w:val="left" w:pos="840"/>
        </w:tabs>
        <w:spacing w:before="161" w:line="254" w:lineRule="auto"/>
        <w:ind w:left="404" w:right="152"/>
        <w:jc w:val="both"/>
      </w:pPr>
    </w:p>
    <w:p w14:paraId="1A5F9AE1" w14:textId="77777777" w:rsidR="00EF1E61" w:rsidRDefault="00EF1E61" w:rsidP="00EF1E61">
      <w:pPr>
        <w:pStyle w:val="BodyText"/>
        <w:tabs>
          <w:tab w:val="left" w:pos="840"/>
        </w:tabs>
        <w:spacing w:before="161" w:line="254" w:lineRule="auto"/>
        <w:ind w:left="404" w:right="152"/>
        <w:jc w:val="both"/>
      </w:pPr>
    </w:p>
    <w:p w14:paraId="60C56B39" w14:textId="77777777" w:rsidR="00EF1E61" w:rsidRDefault="00EF1E61" w:rsidP="00EF1E61">
      <w:pPr>
        <w:pStyle w:val="BodyText"/>
        <w:tabs>
          <w:tab w:val="left" w:pos="840"/>
        </w:tabs>
        <w:spacing w:before="161" w:line="254" w:lineRule="auto"/>
        <w:ind w:left="404" w:right="152"/>
        <w:jc w:val="both"/>
      </w:pPr>
    </w:p>
    <w:p w14:paraId="10AF6079" w14:textId="77777777" w:rsidR="00EF1E61" w:rsidRDefault="00EF1E61" w:rsidP="00EF1E61">
      <w:pPr>
        <w:pStyle w:val="BodyText"/>
        <w:tabs>
          <w:tab w:val="left" w:pos="840"/>
        </w:tabs>
        <w:spacing w:before="161" w:line="254" w:lineRule="auto"/>
        <w:ind w:left="404" w:right="152"/>
        <w:jc w:val="both"/>
      </w:pPr>
    </w:p>
    <w:p w14:paraId="2DCBA836" w14:textId="77777777" w:rsidR="00242670" w:rsidRDefault="00242670">
      <w:pPr>
        <w:ind w:right="105"/>
        <w:jc w:val="right"/>
        <w:rPr>
          <w:sz w:val="21"/>
        </w:rPr>
      </w:pPr>
    </w:p>
    <w:sectPr w:rsidR="00242670" w:rsidSect="00CD7CF8">
      <w:headerReference w:type="default" r:id="rId19"/>
      <w:footerReference w:type="default" r:id="rId20"/>
      <w:headerReference w:type="first" r:id="rId21"/>
      <w:footerReference w:type="first" r:id="rId22"/>
      <w:pgSz w:w="11910" w:h="16840"/>
      <w:pgMar w:top="520" w:right="1320" w:bottom="0" w:left="1240" w:header="1701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90DA8" w14:textId="77777777" w:rsidR="00E33FA9" w:rsidRDefault="00E33FA9" w:rsidP="00F72B63">
      <w:r>
        <w:separator/>
      </w:r>
    </w:p>
  </w:endnote>
  <w:endnote w:type="continuationSeparator" w:id="0">
    <w:p w14:paraId="0381CA0D" w14:textId="77777777" w:rsidR="00E33FA9" w:rsidRDefault="00E33FA9" w:rsidP="00F72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Std 47 Cn Lt">
    <w:altName w:val="Arial"/>
    <w:panose1 w:val="020B040602020204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Univers LT Std 57 Cn">
    <w:altName w:val="Arial"/>
    <w:panose1 w:val="020B0406020202040204"/>
    <w:charset w:val="00"/>
    <w:family w:val="swiss"/>
    <w:notTrueType/>
    <w:pitch w:val="variable"/>
    <w:sig w:usb0="800000AF" w:usb1="4000204A" w:usb2="00000000" w:usb3="00000000" w:csb0="00000001" w:csb1="00000000"/>
  </w:font>
  <w:font w:name="Univers 47 CondensedLigh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7631299"/>
      <w:docPartObj>
        <w:docPartGallery w:val="Page Numbers (Bottom of Page)"/>
        <w:docPartUnique/>
      </w:docPartObj>
    </w:sdtPr>
    <w:sdtEndPr/>
    <w:sdtContent>
      <w:p w14:paraId="6EC85183" w14:textId="2806987A" w:rsidR="00C03931" w:rsidRDefault="00C0393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379">
          <w:rPr>
            <w:noProof/>
          </w:rPr>
          <w:t>3</w:t>
        </w:r>
        <w:r>
          <w:fldChar w:fldCharType="end"/>
        </w:r>
      </w:p>
    </w:sdtContent>
  </w:sdt>
  <w:p w14:paraId="15EC03DB" w14:textId="77777777" w:rsidR="00F72B63" w:rsidRDefault="00F72B63" w:rsidP="00EF1E61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43951"/>
      <w:docPartObj>
        <w:docPartGallery w:val="Page Numbers (Bottom of Page)"/>
        <w:docPartUnique/>
      </w:docPartObj>
    </w:sdtPr>
    <w:sdtEndPr/>
    <w:sdtContent>
      <w:p w14:paraId="02718BD6" w14:textId="10908101" w:rsidR="00C03931" w:rsidRDefault="00C0393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379">
          <w:rPr>
            <w:noProof/>
          </w:rPr>
          <w:t>1</w:t>
        </w:r>
        <w:r>
          <w:fldChar w:fldCharType="end"/>
        </w:r>
      </w:p>
    </w:sdtContent>
  </w:sdt>
  <w:p w14:paraId="590E49E9" w14:textId="77777777" w:rsidR="00C03931" w:rsidRDefault="00C039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BDCB5" w14:textId="77777777" w:rsidR="00E33FA9" w:rsidRDefault="00E33FA9" w:rsidP="00F72B63">
      <w:r>
        <w:separator/>
      </w:r>
    </w:p>
  </w:footnote>
  <w:footnote w:type="continuationSeparator" w:id="0">
    <w:p w14:paraId="75BB379D" w14:textId="77777777" w:rsidR="00E33FA9" w:rsidRDefault="00E33FA9" w:rsidP="00F72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71AAC" w14:textId="77777777" w:rsidR="00F72B63" w:rsidRDefault="00F72B63">
    <w:pPr>
      <w:pStyle w:val="Header"/>
    </w:pPr>
    <w:r>
      <w:rPr>
        <w:noProof/>
        <w:lang w:eastAsia="de-DE"/>
      </w:rPr>
      <w:drawing>
        <wp:anchor distT="0" distB="0" distL="0" distR="0" simplePos="0" relativeHeight="251659776" behindDoc="1" locked="0" layoutInCell="1" allowOverlap="1" wp14:anchorId="11029867" wp14:editId="2B9D74E5">
          <wp:simplePos x="0" y="0"/>
          <wp:positionH relativeFrom="page">
            <wp:posOffset>4672013</wp:posOffset>
          </wp:positionH>
          <wp:positionV relativeFrom="paragraph">
            <wp:posOffset>-472872</wp:posOffset>
          </wp:positionV>
          <wp:extent cx="1986484" cy="246324"/>
          <wp:effectExtent l="0" t="0" r="0" b="1905"/>
          <wp:wrapNone/>
          <wp:docPr id="20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6484" cy="24632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78518" w14:textId="77777777" w:rsidR="00FB7994" w:rsidRDefault="00C03931">
    <w:pPr>
      <w:pStyle w:val="Header"/>
    </w:pPr>
    <w:r>
      <w:rPr>
        <w:noProof/>
        <w:lang w:eastAsia="de-DE"/>
      </w:rPr>
      <w:drawing>
        <wp:anchor distT="0" distB="0" distL="114300" distR="114300" simplePos="0" relativeHeight="251647488" behindDoc="0" locked="0" layoutInCell="1" allowOverlap="1" wp14:anchorId="529A47FD" wp14:editId="03C883BD">
          <wp:simplePos x="0" y="0"/>
          <wp:positionH relativeFrom="column">
            <wp:posOffset>3875088</wp:posOffset>
          </wp:positionH>
          <wp:positionV relativeFrom="paragraph">
            <wp:posOffset>-550265</wp:posOffset>
          </wp:positionV>
          <wp:extent cx="1987550" cy="246456"/>
          <wp:effectExtent l="0" t="0" r="0" b="127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2464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0" distR="0" simplePos="0" relativeHeight="251661824" behindDoc="1" locked="0" layoutInCell="1" allowOverlap="1" wp14:anchorId="3E72A06F" wp14:editId="4E8193B2">
          <wp:simplePos x="0" y="0"/>
          <wp:positionH relativeFrom="page">
            <wp:posOffset>787400</wp:posOffset>
          </wp:positionH>
          <wp:positionV relativeFrom="paragraph">
            <wp:posOffset>-635</wp:posOffset>
          </wp:positionV>
          <wp:extent cx="1986484" cy="422624"/>
          <wp:effectExtent l="0" t="0" r="0" b="0"/>
          <wp:wrapNone/>
          <wp:docPr id="2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86484" cy="422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7994">
      <w:rPr>
        <w:noProof/>
        <w:lang w:eastAsia="de-DE"/>
      </w:rPr>
      <mc:AlternateContent>
        <mc:Choice Requires="wpg">
          <w:drawing>
            <wp:inline distT="0" distB="0" distL="0" distR="0" wp14:anchorId="5C0BF78B" wp14:editId="52246E34">
              <wp:extent cx="5763260" cy="551815"/>
              <wp:effectExtent l="0" t="0" r="8890" b="635"/>
              <wp:docPr id="9" name="Gruppieren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3260" cy="551815"/>
                        <a:chOff x="0" y="0"/>
                        <a:chExt cx="9076" cy="869"/>
                      </a:xfrm>
                    </wpg:grpSpPr>
                    <pic:pic xmlns:pic="http://schemas.openxmlformats.org/drawingml/2006/picture">
                      <pic:nvPicPr>
                        <pic:cNvPr id="10" name="docshap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2" cy="8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" name="Line 3"/>
                      <wps:cNvCnPr>
                        <a:cxnSpLocks noChangeShapeType="1"/>
                      </wps:cNvCnPr>
                      <wps:spPr bwMode="auto">
                        <a:xfrm>
                          <a:off x="288" y="668"/>
                          <a:ext cx="8788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8686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docshape3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6" cy="8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5B364" w14:textId="77777777" w:rsidR="00FB7994" w:rsidRDefault="00FB7994" w:rsidP="00FB7994">
                            <w:pPr>
                              <w:spacing w:before="226"/>
                              <w:ind w:left="288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686867"/>
                                <w:sz w:val="30"/>
                              </w:rPr>
                              <w:t>Press</w:t>
                            </w:r>
                            <w:r w:rsidR="004F7D51">
                              <w:rPr>
                                <w:b/>
                                <w:color w:val="686867"/>
                                <w:sz w:val="30"/>
                              </w:rPr>
                              <w:t xml:space="preserve"> Release</w:t>
                            </w:r>
                            <w:r>
                              <w:rPr>
                                <w:b/>
                                <w:color w:val="686867"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5C0BF78B" id="Gruppieren 9" o:spid="_x0000_s1027" style="width:453.8pt;height:43.45pt;mso-position-horizontal-relative:char;mso-position-vertical-relative:line" coordsize="9076,8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" o:spid="_x0000_s1028" type="#_x0000_t75" style="position:absolute;width:4522;height:8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">
                <v:imagedata r:id="rId4" o:title=""/>
              </v:shape>
              <v:line id="Line 3" o:spid="_x0000_s1029" style="position:absolute;visibility:visible;mso-wrap-style:square" from="288,668" to="9076,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" strokecolor="#686867" strokeweight="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30" type="#_x0000_t202" style="position:absolute;width:9076;height: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<v:textbox inset="0,0,0,0">
                  <w:txbxContent>
                    <w:p w14:paraId="2A35B364" w14:textId="77777777" w:rsidR="00FB7994" w:rsidRDefault="00FB7994" w:rsidP="00FB7994">
                      <w:pPr>
                        <w:spacing w:before="226"/>
                        <w:ind w:left="288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color w:val="686867"/>
                          <w:sz w:val="30"/>
                        </w:rPr>
                        <w:t>Press</w:t>
                      </w:r>
                      <w:r w:rsidR="004F7D51">
                        <w:rPr>
                          <w:b/>
                          <w:color w:val="686867"/>
                          <w:sz w:val="30"/>
                        </w:rPr>
                        <w:t xml:space="preserve"> Release</w:t>
                      </w:r>
                      <w:r>
                        <w:rPr>
                          <w:b/>
                          <w:color w:val="686867"/>
                          <w:sz w:val="30"/>
                        </w:rPr>
                        <w:t xml:space="preserve"> 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670"/>
    <w:rsid w:val="0000025E"/>
    <w:rsid w:val="00005FBC"/>
    <w:rsid w:val="00066206"/>
    <w:rsid w:val="000703CC"/>
    <w:rsid w:val="00074D06"/>
    <w:rsid w:val="000A133D"/>
    <w:rsid w:val="000B2DA0"/>
    <w:rsid w:val="000F0DCA"/>
    <w:rsid w:val="00114450"/>
    <w:rsid w:val="00126C7B"/>
    <w:rsid w:val="001409F7"/>
    <w:rsid w:val="00167D5E"/>
    <w:rsid w:val="001A7D55"/>
    <w:rsid w:val="001D2FBB"/>
    <w:rsid w:val="001D6616"/>
    <w:rsid w:val="001D6DB9"/>
    <w:rsid w:val="00203051"/>
    <w:rsid w:val="002222AA"/>
    <w:rsid w:val="00227ADC"/>
    <w:rsid w:val="00242670"/>
    <w:rsid w:val="002737C1"/>
    <w:rsid w:val="00284BAE"/>
    <w:rsid w:val="002856A3"/>
    <w:rsid w:val="00293185"/>
    <w:rsid w:val="002D7344"/>
    <w:rsid w:val="00314683"/>
    <w:rsid w:val="003453D1"/>
    <w:rsid w:val="0037784E"/>
    <w:rsid w:val="00397C4B"/>
    <w:rsid w:val="003A616F"/>
    <w:rsid w:val="0045773A"/>
    <w:rsid w:val="00492E16"/>
    <w:rsid w:val="004F7D51"/>
    <w:rsid w:val="005010D9"/>
    <w:rsid w:val="0052348F"/>
    <w:rsid w:val="00532212"/>
    <w:rsid w:val="005A45F8"/>
    <w:rsid w:val="005A5D15"/>
    <w:rsid w:val="00653023"/>
    <w:rsid w:val="00663597"/>
    <w:rsid w:val="006B1F81"/>
    <w:rsid w:val="00706938"/>
    <w:rsid w:val="00731BDE"/>
    <w:rsid w:val="00736379"/>
    <w:rsid w:val="00761CB0"/>
    <w:rsid w:val="00794CCC"/>
    <w:rsid w:val="007B2601"/>
    <w:rsid w:val="007B4A4F"/>
    <w:rsid w:val="007F23FD"/>
    <w:rsid w:val="008649D3"/>
    <w:rsid w:val="008A002B"/>
    <w:rsid w:val="00941696"/>
    <w:rsid w:val="009B2290"/>
    <w:rsid w:val="009C73B1"/>
    <w:rsid w:val="00A003A7"/>
    <w:rsid w:val="00A21E57"/>
    <w:rsid w:val="00A3175D"/>
    <w:rsid w:val="00A74897"/>
    <w:rsid w:val="00A81B84"/>
    <w:rsid w:val="00AA204D"/>
    <w:rsid w:val="00AC043A"/>
    <w:rsid w:val="00AE46EA"/>
    <w:rsid w:val="00B06116"/>
    <w:rsid w:val="00B54089"/>
    <w:rsid w:val="00B56180"/>
    <w:rsid w:val="00BA5FC5"/>
    <w:rsid w:val="00BB6A2D"/>
    <w:rsid w:val="00BB6A58"/>
    <w:rsid w:val="00BD045D"/>
    <w:rsid w:val="00BD2F31"/>
    <w:rsid w:val="00C03931"/>
    <w:rsid w:val="00C52ED4"/>
    <w:rsid w:val="00CD7CF8"/>
    <w:rsid w:val="00CE3E7B"/>
    <w:rsid w:val="00D43577"/>
    <w:rsid w:val="00D747EF"/>
    <w:rsid w:val="00E33FA9"/>
    <w:rsid w:val="00E37ECD"/>
    <w:rsid w:val="00E70B68"/>
    <w:rsid w:val="00E91D5E"/>
    <w:rsid w:val="00EA79AA"/>
    <w:rsid w:val="00EF1224"/>
    <w:rsid w:val="00EF1E61"/>
    <w:rsid w:val="00F14893"/>
    <w:rsid w:val="00F360A4"/>
    <w:rsid w:val="00F72B63"/>
    <w:rsid w:val="00FB7994"/>
    <w:rsid w:val="00FE5F8B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DC01463"/>
  <w15:docId w15:val="{AA5A13CC-A301-4C62-8815-36B78534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Univers LT Std 47 Cn Lt" w:eastAsia="Univers LT Std 47 Cn Lt" w:hAnsi="Univers LT Std 47 Cn Lt" w:cs="Univers LT Std 47 Cn Lt"/>
      <w:lang w:val="de-DE"/>
    </w:rPr>
  </w:style>
  <w:style w:type="paragraph" w:styleId="Heading1">
    <w:name w:val="heading 1"/>
    <w:basedOn w:val="Normal"/>
    <w:uiPriority w:val="1"/>
    <w:qFormat/>
    <w:pPr>
      <w:ind w:left="40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72B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B63"/>
    <w:rPr>
      <w:rFonts w:ascii="Univers LT Std 47 Cn Lt" w:eastAsia="Univers LT Std 47 Cn Lt" w:hAnsi="Univers LT Std 47 Cn Lt" w:cs="Univers LT Std 47 Cn Lt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F72B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B63"/>
    <w:rPr>
      <w:rFonts w:ascii="Univers LT Std 47 Cn Lt" w:eastAsia="Univers LT Std 47 Cn Lt" w:hAnsi="Univers LT Std 47 Cn Lt" w:cs="Univers LT Std 47 Cn Lt"/>
      <w:lang w:val="de-DE"/>
    </w:rPr>
  </w:style>
  <w:style w:type="character" w:styleId="Hyperlink">
    <w:name w:val="Hyperlink"/>
    <w:basedOn w:val="DefaultParagraphFont"/>
    <w:uiPriority w:val="99"/>
    <w:unhideWhenUsed/>
    <w:rsid w:val="00794C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357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2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212"/>
    <w:rPr>
      <w:rFonts w:ascii="Segoe UI" w:eastAsia="Univers LT Std 47 Cn Lt" w:hAnsi="Segoe UI" w:cs="Segoe UI"/>
      <w:sz w:val="18"/>
      <w:szCs w:val="18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706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9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938"/>
    <w:rPr>
      <w:rFonts w:ascii="Univers LT Std 47 Cn Lt" w:eastAsia="Univers LT Std 47 Cn Lt" w:hAnsi="Univers LT Std 47 Cn Lt" w:cs="Univers LT Std 47 Cn Lt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938"/>
    <w:rPr>
      <w:rFonts w:ascii="Univers LT Std 47 Cn Lt" w:eastAsia="Univers LT Std 47 Cn Lt" w:hAnsi="Univers LT Std 47 Cn Lt" w:cs="Univers LT Std 47 Cn Lt"/>
      <w:b/>
      <w:bCs/>
      <w:sz w:val="20"/>
      <w:szCs w:val="20"/>
      <w:lang w:val="de-D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468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F1224"/>
    <w:pPr>
      <w:widowControl/>
      <w:autoSpaceDE/>
      <w:autoSpaceDN/>
    </w:pPr>
    <w:rPr>
      <w:rFonts w:ascii="Univers LT Std 47 Cn Lt" w:eastAsia="Univers LT Std 47 Cn Lt" w:hAnsi="Univers LT Std 47 Cn Lt" w:cs="Univers LT Std 47 Cn Lt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1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88oDCBZDfQ" TargetMode="External"/><Relationship Id="rId13" Type="http://schemas.openxmlformats.org/officeDocument/2006/relationships/hyperlink" Target="https://textar.com/en/in-the-pursuit-of-excellence/" TargetMode="External"/><Relationship Id="rId18" Type="http://schemas.openxmlformats.org/officeDocument/2006/relationships/hyperlink" Target="https://textar.com/en/in-the-pursuit-of-excellence/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www.youtube.com/watch?v=Wr63fhYUzTY" TargetMode="External"/><Relationship Id="rId12" Type="http://schemas.openxmlformats.org/officeDocument/2006/relationships/hyperlink" Target="https://textar.com/en/in-the-pursuit-of-control/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textar.com/en/in-the-pursuit-of-precision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textar.com/en/brakebook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tmdfriction.com/tmd-friction-partners-with-iberdrola-deutschland-to-access-greener-energy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mdfriction.com/the-new-euro-7-standard/" TargetMode="External"/><Relationship Id="rId14" Type="http://schemas.openxmlformats.org/officeDocument/2006/relationships/hyperlink" Target="https://textar.com/en/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A93FE-5572-2A46-A303-79885F7CA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221208_PM_V2.indd</vt:lpstr>
      <vt:lpstr>221208_PM_V2.indd</vt:lpstr>
    </vt:vector>
  </TitlesOfParts>
  <Company>Interpublic</Company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221208_PM_V2.indd</dc:title>
  <dc:creator>Duess, Thorsten (CGN-WSW)</dc:creator>
  <cp:lastModifiedBy>Microsoft Office User</cp:lastModifiedBy>
  <cp:revision>6</cp:revision>
  <cp:lastPrinted>2024-01-25T12:14:00Z</cp:lastPrinted>
  <dcterms:created xsi:type="dcterms:W3CDTF">2024-01-30T09:45:00Z</dcterms:created>
  <dcterms:modified xsi:type="dcterms:W3CDTF">2024-01-31T07:32:00Z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Adobe InDesign 18.0 (Windows)</vt:lpwstr>
  </property>
  <property fmtid="{D5CDD505-2E9C-101B-9397-08002B2CF9AE}" pid="4" name="GTS_PDFXConformance">
    <vt:lpwstr>PDF/X-3:2002</vt:lpwstr>
  </property>
  <property fmtid="{D5CDD505-2E9C-101B-9397-08002B2CF9AE}" pid="5" name="GTS_PDFXVersion">
    <vt:lpwstr>PDF/X-3:2002</vt:lpwstr>
  </property>
  <property fmtid="{D5CDD505-2E9C-101B-9397-08002B2CF9AE}" pid="6" name="LastSaved">
    <vt:filetime>2023-04-12T00:00:00Z</vt:filetime>
  </property>
  <property fmtid="{D5CDD505-2E9C-101B-9397-08002B2CF9AE}" pid="7" name="Producer">
    <vt:lpwstr>Adobe PDF Library 17.0</vt:lpwstr>
  </property>
</Properties>
</file>