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70" w:rsidRDefault="00242670">
      <w:pPr>
        <w:pStyle w:val="Textkrper"/>
        <w:rPr>
          <w:rFonts w:ascii="Times New Roman"/>
          <w:sz w:val="20"/>
        </w:rPr>
      </w:pPr>
    </w:p>
    <w:p w:rsidR="00F72B63" w:rsidRPr="00AE4BD7" w:rsidRDefault="006B6CE4" w:rsidP="00066206">
      <w:pPr>
        <w:pStyle w:val="berschrift1"/>
        <w:suppressAutoHyphens/>
        <w:spacing w:line="261" w:lineRule="auto"/>
        <w:ind w:right="55"/>
        <w:rPr>
          <w:color w:val="686867"/>
          <w:lang w:val="en-GB"/>
        </w:rPr>
      </w:pPr>
      <w:bookmarkStart w:id="0" w:name="_GoBack"/>
      <w:bookmarkEnd w:id="0"/>
      <w:r>
        <w:rPr>
          <w:color w:val="686867"/>
          <w:lang w:val="en-GB"/>
        </w:rPr>
        <w:t xml:space="preserve">TMD Friction celebrates 100 years of Bendix </w:t>
      </w:r>
    </w:p>
    <w:p w:rsidR="00F72B63" w:rsidRPr="00811073" w:rsidRDefault="004278BC" w:rsidP="710B41B0">
      <w:pPr>
        <w:suppressAutoHyphens/>
        <w:spacing w:before="180" w:line="249" w:lineRule="auto"/>
        <w:ind w:left="404" w:right="151"/>
        <w:rPr>
          <w:b/>
          <w:bCs/>
          <w:color w:val="151616"/>
          <w:lang w:val="en-GB"/>
        </w:rPr>
      </w:pPr>
      <w:r w:rsidRPr="41343089">
        <w:rPr>
          <w:b/>
          <w:bCs/>
          <w:color w:val="151616"/>
          <w:lang w:val="en-GB"/>
        </w:rPr>
        <w:t xml:space="preserve">TMD Friction is celebrating </w:t>
      </w:r>
      <w:r w:rsidR="00D5392C" w:rsidRPr="41343089">
        <w:rPr>
          <w:b/>
          <w:bCs/>
          <w:color w:val="151616"/>
          <w:lang w:val="en-GB"/>
        </w:rPr>
        <w:t>the 100</w:t>
      </w:r>
      <w:r w:rsidR="00D5392C" w:rsidRPr="004E6D03">
        <w:rPr>
          <w:b/>
          <w:bCs/>
          <w:color w:val="151616"/>
          <w:vertAlign w:val="superscript"/>
          <w:lang w:val="en-GB"/>
        </w:rPr>
        <w:t>th</w:t>
      </w:r>
      <w:r w:rsidR="00D5392C" w:rsidRPr="41343089">
        <w:rPr>
          <w:b/>
          <w:bCs/>
          <w:color w:val="151616"/>
          <w:lang w:val="en-GB"/>
        </w:rPr>
        <w:t xml:space="preserve"> birthday of its aftermarket braking brand Bendix</w:t>
      </w:r>
      <w:r w:rsidRPr="41343089">
        <w:rPr>
          <w:b/>
          <w:bCs/>
          <w:color w:val="151616"/>
          <w:lang w:val="en-GB"/>
        </w:rPr>
        <w:t xml:space="preserve">. </w:t>
      </w:r>
      <w:r w:rsidR="00D07AFE">
        <w:rPr>
          <w:b/>
          <w:bCs/>
          <w:color w:val="151616"/>
          <w:lang w:val="en-GB"/>
        </w:rPr>
        <w:t>Now manufactured a</w:t>
      </w:r>
      <w:r w:rsidR="002D63DC">
        <w:rPr>
          <w:b/>
          <w:bCs/>
          <w:color w:val="151616"/>
          <w:lang w:val="en-GB"/>
        </w:rPr>
        <w:t>nd distributed by TMD Friction in 17 countries</w:t>
      </w:r>
      <w:r w:rsidR="008E1003">
        <w:rPr>
          <w:b/>
          <w:bCs/>
          <w:color w:val="151616"/>
          <w:lang w:val="en-GB"/>
        </w:rPr>
        <w:t xml:space="preserve">, </w:t>
      </w:r>
      <w:r w:rsidR="00D07AFE">
        <w:rPr>
          <w:b/>
          <w:bCs/>
          <w:color w:val="151616"/>
          <w:lang w:val="en-GB"/>
        </w:rPr>
        <w:t xml:space="preserve">Bendix </w:t>
      </w:r>
      <w:r w:rsidR="002D63DC">
        <w:rPr>
          <w:b/>
          <w:bCs/>
          <w:color w:val="151616"/>
          <w:lang w:val="en-GB"/>
        </w:rPr>
        <w:t>o</w:t>
      </w:r>
      <w:r w:rsidR="00CE2DDC" w:rsidRPr="41343089">
        <w:rPr>
          <w:b/>
          <w:bCs/>
          <w:color w:val="151616"/>
          <w:lang w:val="en-GB"/>
        </w:rPr>
        <w:t xml:space="preserve">ffers high-quality braking products </w:t>
      </w:r>
      <w:r w:rsidR="004E6D03">
        <w:rPr>
          <w:b/>
          <w:bCs/>
          <w:color w:val="151616"/>
          <w:lang w:val="en-GB"/>
        </w:rPr>
        <w:t xml:space="preserve">in the aftermarket </w:t>
      </w:r>
      <w:r w:rsidR="00CE2DDC" w:rsidRPr="41343089">
        <w:rPr>
          <w:b/>
          <w:bCs/>
          <w:color w:val="151616"/>
          <w:lang w:val="en-GB"/>
        </w:rPr>
        <w:t>f</w:t>
      </w:r>
      <w:r w:rsidR="00811073" w:rsidRPr="41343089">
        <w:rPr>
          <w:b/>
          <w:bCs/>
          <w:color w:val="151616"/>
          <w:lang w:val="en-GB"/>
        </w:rPr>
        <w:t>or all car parc requirements, today and tomorrow</w:t>
      </w:r>
      <w:r w:rsidR="00D5392C" w:rsidRPr="41343089">
        <w:rPr>
          <w:b/>
          <w:bCs/>
          <w:color w:val="151616"/>
          <w:lang w:val="en-GB"/>
        </w:rPr>
        <w:t>.</w:t>
      </w:r>
      <w:r w:rsidR="00D07AFE">
        <w:rPr>
          <w:b/>
          <w:bCs/>
          <w:color w:val="151616"/>
          <w:lang w:val="en-GB"/>
        </w:rPr>
        <w:t xml:space="preserve"> </w:t>
      </w:r>
    </w:p>
    <w:p w:rsidR="00242670" w:rsidRPr="00811073" w:rsidRDefault="00242670" w:rsidP="00066206">
      <w:pPr>
        <w:pStyle w:val="Textkrper"/>
        <w:suppressAutoHyphens/>
        <w:spacing w:before="11"/>
        <w:rPr>
          <w:b/>
          <w:lang w:val="en-GB"/>
        </w:rPr>
      </w:pPr>
    </w:p>
    <w:p w:rsidR="0006582E" w:rsidRDefault="00C5647C" w:rsidP="00C5647C">
      <w:pPr>
        <w:pStyle w:val="Textkrper"/>
        <w:suppressAutoHyphens/>
        <w:spacing w:line="254" w:lineRule="auto"/>
        <w:ind w:left="404" w:right="150"/>
        <w:rPr>
          <w:color w:val="151616"/>
          <w:lang w:val="en-US"/>
        </w:rPr>
      </w:pPr>
      <w:r w:rsidRPr="60BE2C2B">
        <w:rPr>
          <w:rFonts w:ascii="Univers LT Std 57 Cn" w:hAnsi="Univers LT Std 57 Cn"/>
          <w:b/>
          <w:bCs/>
          <w:color w:val="686867"/>
          <w:lang w:val="en-US"/>
        </w:rPr>
        <w:t>LEVERK</w:t>
      </w:r>
      <w:r w:rsidR="002D63DC">
        <w:rPr>
          <w:rFonts w:ascii="Univers LT Std 57 Cn" w:hAnsi="Univers LT Std 57 Cn"/>
          <w:b/>
          <w:bCs/>
          <w:color w:val="686867"/>
          <w:lang w:val="en-US"/>
        </w:rPr>
        <w:t>U</w:t>
      </w:r>
      <w:r w:rsidRPr="60BE2C2B">
        <w:rPr>
          <w:rFonts w:ascii="Univers LT Std 57 Cn" w:hAnsi="Univers LT Std 57 Cn"/>
          <w:b/>
          <w:bCs/>
          <w:color w:val="686867"/>
          <w:lang w:val="en-US"/>
        </w:rPr>
        <w:t>SEN</w:t>
      </w:r>
      <w:r w:rsidR="00E70B68" w:rsidRPr="60BE2C2B">
        <w:rPr>
          <w:rFonts w:ascii="Univers LT Std 57 Cn" w:hAnsi="Univers LT Std 57 Cn"/>
          <w:color w:val="686867"/>
          <w:lang w:val="en-US"/>
        </w:rPr>
        <w:t xml:space="preserve">, </w:t>
      </w:r>
      <w:r w:rsidR="006B6CE4">
        <w:rPr>
          <w:rFonts w:ascii="Univers LT Std 57 Cn" w:hAnsi="Univers LT Std 57 Cn"/>
          <w:b/>
          <w:bCs/>
          <w:color w:val="686867"/>
          <w:lang w:val="en-US"/>
        </w:rPr>
        <w:t>16</w:t>
      </w:r>
      <w:r w:rsidR="006B6CE4" w:rsidRPr="60BE2C2B">
        <w:rPr>
          <w:rFonts w:ascii="Univers LT Std 57 Cn" w:hAnsi="Univers LT Std 57 Cn"/>
          <w:b/>
          <w:bCs/>
          <w:color w:val="686867"/>
          <w:lang w:val="en-US"/>
        </w:rPr>
        <w:t xml:space="preserve"> </w:t>
      </w:r>
      <w:r w:rsidRPr="60BE2C2B">
        <w:rPr>
          <w:rFonts w:ascii="Univers LT Std 57 Cn" w:hAnsi="Univers LT Std 57 Cn"/>
          <w:b/>
          <w:bCs/>
          <w:color w:val="686867"/>
          <w:lang w:val="en-US"/>
        </w:rPr>
        <w:t>April 2024</w:t>
      </w:r>
      <w:r w:rsidR="00E70B68" w:rsidRPr="60BE2C2B">
        <w:rPr>
          <w:rFonts w:ascii="Univers LT Std 57 Cn" w:hAnsi="Univers LT Std 57 Cn"/>
          <w:color w:val="686867"/>
          <w:lang w:val="en-US"/>
        </w:rPr>
        <w:t xml:space="preserve"> </w:t>
      </w:r>
      <w:r w:rsidR="00E31CD3">
        <w:rPr>
          <w:color w:val="151616"/>
          <w:lang w:val="en-US"/>
        </w:rPr>
        <w:t>Braking brand</w:t>
      </w:r>
      <w:r w:rsidRPr="60BE2C2B">
        <w:rPr>
          <w:color w:val="151616"/>
          <w:lang w:val="en-US"/>
        </w:rPr>
        <w:t xml:space="preserve"> Bendix is turning 100. The brand was founded in 1924 by Vincent Bendix</w:t>
      </w:r>
      <w:r w:rsidR="00FE5F8B" w:rsidRPr="60BE2C2B">
        <w:rPr>
          <w:color w:val="151616"/>
          <w:lang w:val="en-US"/>
        </w:rPr>
        <w:t xml:space="preserve"> </w:t>
      </w:r>
      <w:r w:rsidRPr="60BE2C2B">
        <w:rPr>
          <w:color w:val="151616"/>
          <w:lang w:val="en-US"/>
        </w:rPr>
        <w:t xml:space="preserve">to </w:t>
      </w:r>
      <w:r w:rsidR="004A3C3A" w:rsidRPr="60BE2C2B">
        <w:rPr>
          <w:color w:val="151616"/>
          <w:lang w:val="en-US"/>
        </w:rPr>
        <w:t>supply mechanical brake shoes</w:t>
      </w:r>
      <w:r w:rsidRPr="60BE2C2B">
        <w:rPr>
          <w:color w:val="151616"/>
          <w:lang w:val="en-US"/>
        </w:rPr>
        <w:t xml:space="preserve"> for General Motors. </w:t>
      </w:r>
      <w:r w:rsidR="008D5D62" w:rsidRPr="60BE2C2B">
        <w:rPr>
          <w:color w:val="151616"/>
          <w:lang w:val="en-US"/>
        </w:rPr>
        <w:t>It was the first company to sell drum brake shoes, and later, became the first company to sell brake shoe kits.</w:t>
      </w:r>
      <w:r w:rsidR="004E6D03">
        <w:rPr>
          <w:color w:val="151616"/>
          <w:lang w:val="en-US"/>
        </w:rPr>
        <w:t xml:space="preserve"> </w:t>
      </w:r>
      <w:r w:rsidRPr="60BE2C2B">
        <w:rPr>
          <w:color w:val="151616"/>
          <w:lang w:val="en-US"/>
        </w:rPr>
        <w:t xml:space="preserve">Today, </w:t>
      </w:r>
      <w:r w:rsidR="004A3C3A" w:rsidRPr="60BE2C2B">
        <w:rPr>
          <w:color w:val="151616"/>
          <w:lang w:val="en-US"/>
        </w:rPr>
        <w:t>the Bendix product portfolio includes brake pads, brake discs, ABS sensors, brake shoes, brake shoe kits, wear indicators, and brake drums and cov</w:t>
      </w:r>
      <w:r w:rsidRPr="60BE2C2B">
        <w:rPr>
          <w:color w:val="151616"/>
          <w:lang w:val="en-US"/>
        </w:rPr>
        <w:t>ers 98 per cent of the European car parc.</w:t>
      </w:r>
      <w:r w:rsidR="004A3C3A" w:rsidRPr="60BE2C2B">
        <w:rPr>
          <w:color w:val="151616"/>
          <w:lang w:val="en-US"/>
        </w:rPr>
        <w:t xml:space="preserve"> </w:t>
      </w:r>
    </w:p>
    <w:p w:rsidR="0006582E" w:rsidRDefault="0006582E" w:rsidP="00C5647C">
      <w:pPr>
        <w:pStyle w:val="Textkrper"/>
        <w:suppressAutoHyphens/>
        <w:spacing w:line="254" w:lineRule="auto"/>
        <w:ind w:left="404" w:right="150"/>
        <w:rPr>
          <w:color w:val="151616"/>
          <w:lang w:val="en-US"/>
        </w:rPr>
      </w:pPr>
    </w:p>
    <w:p w:rsidR="00D07AFE" w:rsidRDefault="00D07AFE" w:rsidP="00C5647C">
      <w:pPr>
        <w:pStyle w:val="Textkrper"/>
        <w:suppressAutoHyphens/>
        <w:spacing w:line="254" w:lineRule="auto"/>
        <w:ind w:left="404" w:right="150"/>
        <w:rPr>
          <w:color w:val="151616"/>
          <w:lang w:val="en-US"/>
        </w:rPr>
      </w:pPr>
      <w:r>
        <w:rPr>
          <w:color w:val="151616"/>
          <w:lang w:val="en-US"/>
        </w:rPr>
        <w:t>TMD Friction, a leading manufacturer of brake friction products with more than 140 years of experience, has been manufacturing and distributing Bendix products since 2021.</w:t>
      </w:r>
    </w:p>
    <w:p w:rsidR="004F4A66" w:rsidRDefault="00D07AFE" w:rsidP="006B6CE4">
      <w:pPr>
        <w:pStyle w:val="Textkrper"/>
        <w:suppressAutoHyphens/>
        <w:spacing w:line="254" w:lineRule="auto"/>
        <w:ind w:left="404" w:right="150"/>
        <w:rPr>
          <w:color w:val="151616"/>
          <w:lang w:val="en-US"/>
        </w:rPr>
      </w:pPr>
      <w:r>
        <w:rPr>
          <w:color w:val="151616"/>
          <w:lang w:val="en-US"/>
        </w:rPr>
        <w:t xml:space="preserve">Today, </w:t>
      </w:r>
      <w:r w:rsidR="004A3C3A" w:rsidRPr="60BE2C2B">
        <w:rPr>
          <w:color w:val="151616"/>
          <w:lang w:val="en-US"/>
        </w:rPr>
        <w:t xml:space="preserve">TMD Friction sells Bendix </w:t>
      </w:r>
      <w:r w:rsidR="00AD27DA" w:rsidRPr="60BE2C2B">
        <w:rPr>
          <w:color w:val="151616"/>
          <w:lang w:val="en-US"/>
        </w:rPr>
        <w:t xml:space="preserve">passenger car </w:t>
      </w:r>
      <w:r w:rsidR="00E31CD3">
        <w:rPr>
          <w:color w:val="151616"/>
          <w:lang w:val="en-US"/>
        </w:rPr>
        <w:t xml:space="preserve">and light commercial vehicle </w:t>
      </w:r>
      <w:r w:rsidR="004A3C3A" w:rsidRPr="60BE2C2B">
        <w:rPr>
          <w:color w:val="151616"/>
          <w:lang w:val="en-US"/>
        </w:rPr>
        <w:t xml:space="preserve">products in 17 countries </w:t>
      </w:r>
      <w:r w:rsidR="00AD27DA" w:rsidRPr="60BE2C2B">
        <w:rPr>
          <w:color w:val="151616"/>
          <w:lang w:val="en-US"/>
        </w:rPr>
        <w:t>in Europe, the Middle East and Africa</w:t>
      </w:r>
      <w:r w:rsidR="0006582E">
        <w:rPr>
          <w:color w:val="151616"/>
          <w:lang w:val="en-US"/>
        </w:rPr>
        <w:t xml:space="preserve">, with the most recent expansion taking place in </w:t>
      </w:r>
      <w:hyperlink r:id="rId7" w:history="1">
        <w:r w:rsidR="0006582E" w:rsidRPr="0006582E">
          <w:rPr>
            <w:rStyle w:val="Hyperlink"/>
            <w:lang w:val="en-US"/>
          </w:rPr>
          <w:t>Poland</w:t>
        </w:r>
      </w:hyperlink>
      <w:r>
        <w:rPr>
          <w:color w:val="151616"/>
          <w:lang w:val="en-US"/>
        </w:rPr>
        <w:t xml:space="preserve"> earlier this year</w:t>
      </w:r>
      <w:r w:rsidR="004A3C3A" w:rsidRPr="60BE2C2B">
        <w:rPr>
          <w:color w:val="151616"/>
          <w:lang w:val="en-US"/>
        </w:rPr>
        <w:t>.</w:t>
      </w:r>
      <w:r w:rsidR="002D63DC">
        <w:rPr>
          <w:color w:val="151616"/>
          <w:lang w:val="en-US"/>
        </w:rPr>
        <w:t xml:space="preserve"> </w:t>
      </w:r>
    </w:p>
    <w:p w:rsidR="00712878" w:rsidRDefault="00712878" w:rsidP="00C5647C">
      <w:pPr>
        <w:pStyle w:val="Textkrper"/>
        <w:suppressAutoHyphens/>
        <w:spacing w:line="254" w:lineRule="auto"/>
        <w:ind w:left="404" w:right="150"/>
        <w:rPr>
          <w:color w:val="151616"/>
          <w:lang w:val="en-US"/>
        </w:rPr>
      </w:pPr>
    </w:p>
    <w:p w:rsidR="0087750A" w:rsidRDefault="00BC171C" w:rsidP="00F05A29">
      <w:pPr>
        <w:pStyle w:val="Textkrper"/>
        <w:suppressAutoHyphens/>
        <w:spacing w:line="254" w:lineRule="auto"/>
        <w:ind w:left="404" w:right="150"/>
        <w:rPr>
          <w:color w:val="151616"/>
          <w:lang w:val="en-US"/>
        </w:rPr>
      </w:pPr>
      <w:r w:rsidRPr="002E1491">
        <w:rPr>
          <w:color w:val="151616"/>
          <w:lang w:val="en-US"/>
        </w:rPr>
        <w:t xml:space="preserve">Clément de Valon, Executive Vice President Independent Aftermarket at TMD Friction </w:t>
      </w:r>
      <w:r w:rsidR="00017FF4" w:rsidRPr="002E1491">
        <w:rPr>
          <w:color w:val="151616"/>
          <w:lang w:val="en-US"/>
        </w:rPr>
        <w:t xml:space="preserve">says: </w:t>
      </w:r>
      <w:r w:rsidR="00712878" w:rsidRPr="002E1491">
        <w:rPr>
          <w:color w:val="151616"/>
          <w:lang w:val="en-US"/>
        </w:rPr>
        <w:t>“</w:t>
      </w:r>
      <w:r w:rsidR="0087750A">
        <w:rPr>
          <w:color w:val="151616"/>
          <w:lang w:val="en-US"/>
        </w:rPr>
        <w:t xml:space="preserve">We at TMD Friction are honoured to have the opportunity to shape the latest chapter in Bendix history, a brand with a rich heritage stretching back 100 years. Since 2021, we have leveraged our 140 years of expertise to successfully enhance our Bendix products and improve the </w:t>
      </w:r>
      <w:r w:rsidR="00047F37">
        <w:rPr>
          <w:color w:val="151616"/>
          <w:lang w:val="en-US"/>
        </w:rPr>
        <w:t>perception</w:t>
      </w:r>
      <w:r w:rsidR="0087750A">
        <w:rPr>
          <w:color w:val="151616"/>
          <w:lang w:val="en-US"/>
        </w:rPr>
        <w:t xml:space="preserve"> of the brand</w:t>
      </w:r>
      <w:r w:rsidR="0087750A" w:rsidRPr="002E1491">
        <w:rPr>
          <w:color w:val="151616"/>
          <w:lang w:val="en-US"/>
        </w:rPr>
        <w:t>. Bendix products carry a long history of success</w:t>
      </w:r>
      <w:r w:rsidR="0087750A">
        <w:rPr>
          <w:color w:val="151616"/>
          <w:lang w:val="en-US"/>
        </w:rPr>
        <w:t xml:space="preserve">, and with </w:t>
      </w:r>
      <w:r w:rsidR="00F05A29">
        <w:rPr>
          <w:color w:val="151616"/>
          <w:lang w:val="en-US"/>
        </w:rPr>
        <w:t>our manufacturing and innovation expertise</w:t>
      </w:r>
      <w:r w:rsidR="0087750A">
        <w:rPr>
          <w:color w:val="151616"/>
          <w:lang w:val="en-US"/>
        </w:rPr>
        <w:t xml:space="preserve">, we will also ensure they are </w:t>
      </w:r>
      <w:r w:rsidR="0087750A" w:rsidRPr="002E1491">
        <w:rPr>
          <w:color w:val="151616"/>
          <w:lang w:val="en-US"/>
        </w:rPr>
        <w:t>fit for the future.”</w:t>
      </w:r>
    </w:p>
    <w:p w:rsidR="0087750A" w:rsidRDefault="0087750A">
      <w:pPr>
        <w:pStyle w:val="Textkrper"/>
        <w:suppressAutoHyphens/>
        <w:spacing w:line="254" w:lineRule="auto"/>
        <w:ind w:left="404" w:right="150"/>
        <w:rPr>
          <w:color w:val="151616"/>
          <w:lang w:val="en-US"/>
        </w:rPr>
      </w:pPr>
    </w:p>
    <w:p w:rsidR="00242670" w:rsidRPr="00AE4BD7" w:rsidRDefault="009B3462" w:rsidP="00C5647C">
      <w:pPr>
        <w:pStyle w:val="Textkrper"/>
        <w:suppressAutoHyphens/>
        <w:spacing w:line="254" w:lineRule="auto"/>
        <w:ind w:left="404" w:right="150"/>
        <w:rPr>
          <w:b/>
          <w:color w:val="686867"/>
          <w:lang w:val="en-US"/>
        </w:rPr>
      </w:pPr>
      <w:r>
        <w:rPr>
          <w:b/>
          <w:color w:val="686867"/>
          <w:lang w:val="en-US"/>
        </w:rPr>
        <w:t>Braking excellence</w:t>
      </w:r>
      <w:r w:rsidR="00AE4BD7" w:rsidRPr="00AE4BD7">
        <w:rPr>
          <w:b/>
          <w:color w:val="686867"/>
          <w:lang w:val="en-US"/>
        </w:rPr>
        <w:t xml:space="preserve"> since 1924</w:t>
      </w:r>
    </w:p>
    <w:p w:rsidR="00FE5F8B" w:rsidRPr="000B2DA0" w:rsidRDefault="00FE5F8B" w:rsidP="00066206">
      <w:pPr>
        <w:pStyle w:val="berschrift1"/>
        <w:suppressAutoHyphens/>
        <w:rPr>
          <w:lang w:val="en-US"/>
        </w:rPr>
      </w:pPr>
    </w:p>
    <w:p w:rsidR="00147203" w:rsidRDefault="00925DFF" w:rsidP="00066206">
      <w:pPr>
        <w:pStyle w:val="Textkrper"/>
        <w:suppressAutoHyphens/>
        <w:spacing w:line="254" w:lineRule="auto"/>
        <w:ind w:left="404" w:right="150"/>
        <w:rPr>
          <w:color w:val="151616"/>
          <w:lang w:val="en-US"/>
        </w:rPr>
      </w:pPr>
      <w:r>
        <w:rPr>
          <w:color w:val="151616"/>
          <w:lang w:val="en-US"/>
        </w:rPr>
        <w:t xml:space="preserve">Vincent Bendix was an eccentric inventor with a talent for things mechanical and a keen mind for business. Born in </w:t>
      </w:r>
      <w:r w:rsidR="00E41F76">
        <w:rPr>
          <w:color w:val="151616"/>
          <w:lang w:val="en-US"/>
        </w:rPr>
        <w:t>Moline, Illinois</w:t>
      </w:r>
      <w:r>
        <w:rPr>
          <w:color w:val="151616"/>
          <w:lang w:val="en-US"/>
        </w:rPr>
        <w:t xml:space="preserve"> in </w:t>
      </w:r>
      <w:r w:rsidR="00E41F76">
        <w:rPr>
          <w:color w:val="151616"/>
          <w:lang w:val="en-US"/>
        </w:rPr>
        <w:t>1881</w:t>
      </w:r>
      <w:r>
        <w:rPr>
          <w:color w:val="151616"/>
          <w:lang w:val="en-US"/>
        </w:rPr>
        <w:t xml:space="preserve">, he </w:t>
      </w:r>
      <w:r w:rsidR="00A56522">
        <w:rPr>
          <w:color w:val="151616"/>
          <w:lang w:val="en-US"/>
        </w:rPr>
        <w:t>started out</w:t>
      </w:r>
      <w:r>
        <w:rPr>
          <w:color w:val="151616"/>
          <w:lang w:val="en-US"/>
        </w:rPr>
        <w:t xml:space="preserve"> </w:t>
      </w:r>
      <w:r w:rsidR="00E41F76">
        <w:rPr>
          <w:color w:val="151616"/>
          <w:lang w:val="en-US"/>
        </w:rPr>
        <w:t>manufacturing bicycle brakes, starter drives, and fire engines before partnering up with French engineer Henri Perrot</w:t>
      </w:r>
      <w:r w:rsidR="00042F7B">
        <w:rPr>
          <w:color w:val="151616"/>
          <w:lang w:val="en-US"/>
        </w:rPr>
        <w:t xml:space="preserve"> to shift his focus to automotive brakes. With the ingenuity of Perrot – the man who invented the shoe brake – and Bendix’ business sense, the unlikely pair developed the first fully reliable four-wheel brake systems on American cars. Bendix </w:t>
      </w:r>
      <w:r w:rsidR="00F91DCD">
        <w:rPr>
          <w:color w:val="151616"/>
          <w:lang w:val="en-US"/>
        </w:rPr>
        <w:t>Corporation went public in 1924. The following years saw massive growth as the company raced to keep up with the growing demand for automotive brakes, and in 1928, a fateful partnership with General Motors catapulted it to further success.</w:t>
      </w:r>
    </w:p>
    <w:p w:rsidR="00147203" w:rsidRDefault="00147203" w:rsidP="00066206">
      <w:pPr>
        <w:pStyle w:val="Textkrper"/>
        <w:suppressAutoHyphens/>
        <w:spacing w:line="254" w:lineRule="auto"/>
        <w:ind w:left="404" w:right="150"/>
        <w:rPr>
          <w:color w:val="151616"/>
          <w:lang w:val="en-US"/>
        </w:rPr>
      </w:pPr>
    </w:p>
    <w:p w:rsidR="00147203" w:rsidRDefault="00147203" w:rsidP="00066206">
      <w:pPr>
        <w:pStyle w:val="Textkrper"/>
        <w:suppressAutoHyphens/>
        <w:spacing w:line="254" w:lineRule="auto"/>
        <w:ind w:left="404" w:right="150"/>
        <w:rPr>
          <w:color w:val="151616"/>
          <w:lang w:val="en-US"/>
        </w:rPr>
      </w:pPr>
      <w:r>
        <w:rPr>
          <w:color w:val="151616"/>
          <w:lang w:val="en-US"/>
        </w:rPr>
        <w:t>By 1929, Vincent Bendix had an estimated net worth of $50 million. The effects of the Great Depression, however, paired with his extravag</w:t>
      </w:r>
      <w:r w:rsidR="00F05A29">
        <w:rPr>
          <w:color w:val="151616"/>
          <w:lang w:val="en-US"/>
        </w:rPr>
        <w:t>ant lifestyle</w:t>
      </w:r>
      <w:r>
        <w:rPr>
          <w:color w:val="151616"/>
          <w:lang w:val="en-US"/>
        </w:rPr>
        <w:t xml:space="preserve"> caused him to go bankrupt by 1939. Nevertheless, his company made a dramatic post-war recovery, and o</w:t>
      </w:r>
      <w:r w:rsidR="00931832">
        <w:rPr>
          <w:color w:val="151616"/>
          <w:lang w:val="en-US"/>
        </w:rPr>
        <w:t xml:space="preserve">ver the next 100 years, Bendix became synonymous for excellence in </w:t>
      </w:r>
      <w:r w:rsidR="00F91DCD">
        <w:rPr>
          <w:color w:val="151616"/>
          <w:lang w:val="en-US"/>
        </w:rPr>
        <w:t>engineering</w:t>
      </w:r>
      <w:r>
        <w:rPr>
          <w:color w:val="151616"/>
          <w:lang w:val="en-US"/>
        </w:rPr>
        <w:t>. The</w:t>
      </w:r>
      <w:r w:rsidR="00931832">
        <w:rPr>
          <w:color w:val="151616"/>
          <w:lang w:val="en-US"/>
        </w:rPr>
        <w:t xml:space="preserve"> company introduced a range of innovations for passenger cars, commercial vehicles, and aviation applications.</w:t>
      </w:r>
      <w:r w:rsidR="00CE2DDC">
        <w:rPr>
          <w:color w:val="151616"/>
          <w:lang w:val="en-US"/>
        </w:rPr>
        <w:t xml:space="preserve"> Some of the key milestones in the company’s history include the development and mass production of vacuums servos and expansion into hydraulic brakes and fixed-caliper disc brakes.</w:t>
      </w:r>
      <w:r w:rsidR="00A56522">
        <w:rPr>
          <w:color w:val="151616"/>
          <w:lang w:val="en-US"/>
        </w:rPr>
        <w:t xml:space="preserve"> Bendix even built equipment that was used to </w:t>
      </w:r>
      <w:r w:rsidR="00A56522">
        <w:rPr>
          <w:color w:val="151616"/>
          <w:lang w:val="en-US"/>
        </w:rPr>
        <w:lastRenderedPageBreak/>
        <w:t>conduct tests on the surface of the moon.</w:t>
      </w:r>
    </w:p>
    <w:p w:rsidR="00B9575D" w:rsidRDefault="00B9575D" w:rsidP="00066206">
      <w:pPr>
        <w:pStyle w:val="Textkrper"/>
        <w:suppressAutoHyphens/>
        <w:spacing w:line="254" w:lineRule="auto"/>
        <w:ind w:left="404" w:right="150"/>
        <w:rPr>
          <w:color w:val="151616"/>
          <w:lang w:val="en-US"/>
        </w:rPr>
      </w:pPr>
    </w:p>
    <w:p w:rsidR="00B9575D" w:rsidRDefault="00A448B5" w:rsidP="00066206">
      <w:pPr>
        <w:pStyle w:val="Textkrper"/>
        <w:suppressAutoHyphens/>
        <w:spacing w:line="254" w:lineRule="auto"/>
        <w:ind w:left="404" w:right="150"/>
        <w:rPr>
          <w:color w:val="151616"/>
          <w:lang w:val="en-US"/>
        </w:rPr>
      </w:pPr>
      <w:r>
        <w:rPr>
          <w:color w:val="151616"/>
          <w:lang w:val="en-US"/>
        </w:rPr>
        <w:t xml:space="preserve">Over the coming weeks, key milestones from Bendix’ history will be published in series of social media posts on the </w:t>
      </w:r>
      <w:hyperlink r:id="rId8" w:history="1">
        <w:r w:rsidRPr="00A448B5">
          <w:rPr>
            <w:rStyle w:val="Hyperlink"/>
            <w:lang w:val="en-US"/>
          </w:rPr>
          <w:t>Bendix Braking International Facebook</w:t>
        </w:r>
      </w:hyperlink>
      <w:r>
        <w:rPr>
          <w:color w:val="151616"/>
          <w:lang w:val="en-US"/>
        </w:rPr>
        <w:t xml:space="preserve"> and </w:t>
      </w:r>
      <w:hyperlink r:id="rId9" w:history="1">
        <w:r w:rsidRPr="00A448B5">
          <w:rPr>
            <w:rStyle w:val="Hyperlink"/>
            <w:lang w:val="en-US"/>
          </w:rPr>
          <w:t>Bendix Braking International Instagram</w:t>
        </w:r>
      </w:hyperlink>
      <w:r>
        <w:rPr>
          <w:color w:val="151616"/>
          <w:lang w:val="en-US"/>
        </w:rPr>
        <w:t xml:space="preserve"> pages.</w:t>
      </w:r>
      <w:r w:rsidR="00F869D4">
        <w:rPr>
          <w:color w:val="151616"/>
          <w:lang w:val="en-US"/>
        </w:rPr>
        <w:t xml:space="preserve"> Follow the pages to learn more!</w:t>
      </w:r>
    </w:p>
    <w:p w:rsidR="006822D5" w:rsidRDefault="006822D5" w:rsidP="00066206">
      <w:pPr>
        <w:pStyle w:val="Textkrper"/>
        <w:suppressAutoHyphens/>
        <w:spacing w:line="254" w:lineRule="auto"/>
        <w:ind w:left="404" w:right="150"/>
        <w:rPr>
          <w:color w:val="151616"/>
          <w:lang w:val="en-US"/>
        </w:rPr>
      </w:pPr>
    </w:p>
    <w:p w:rsidR="006B6CE4" w:rsidRDefault="006B6CE4" w:rsidP="009B3462">
      <w:pPr>
        <w:pStyle w:val="Textkrper"/>
        <w:suppressAutoHyphens/>
        <w:spacing w:line="254" w:lineRule="auto"/>
        <w:ind w:left="404" w:right="150"/>
        <w:rPr>
          <w:b/>
          <w:color w:val="686867"/>
          <w:lang w:val="en-US"/>
        </w:rPr>
      </w:pPr>
      <w:r>
        <w:rPr>
          <w:b/>
          <w:color w:val="686867"/>
          <w:lang w:val="en-US"/>
        </w:rPr>
        <w:t>How TMD Friction has evolved the Bendix brand</w:t>
      </w:r>
    </w:p>
    <w:p w:rsidR="006B6CE4" w:rsidRDefault="006B6CE4" w:rsidP="009B3462">
      <w:pPr>
        <w:pStyle w:val="Textkrper"/>
        <w:suppressAutoHyphens/>
        <w:spacing w:line="254" w:lineRule="auto"/>
        <w:ind w:left="404" w:right="150"/>
        <w:rPr>
          <w:b/>
          <w:color w:val="686867"/>
          <w:lang w:val="en-US"/>
        </w:rPr>
      </w:pPr>
    </w:p>
    <w:p w:rsidR="00F869D4" w:rsidRDefault="00F869D4" w:rsidP="006B6CE4">
      <w:pPr>
        <w:pStyle w:val="Textkrper"/>
        <w:suppressAutoHyphens/>
        <w:spacing w:line="254" w:lineRule="auto"/>
        <w:ind w:left="404" w:right="150"/>
        <w:rPr>
          <w:color w:val="151616"/>
          <w:lang w:val="en-US"/>
        </w:rPr>
      </w:pPr>
      <w:r>
        <w:rPr>
          <w:color w:val="151616"/>
          <w:lang w:val="en-US"/>
        </w:rPr>
        <w:t xml:space="preserve">Since </w:t>
      </w:r>
      <w:r w:rsidR="00A578DF">
        <w:rPr>
          <w:color w:val="151616"/>
          <w:lang w:val="en-US"/>
        </w:rPr>
        <w:t xml:space="preserve">joining TMD Friction’s </w:t>
      </w:r>
      <w:r>
        <w:rPr>
          <w:color w:val="151616"/>
          <w:lang w:val="en-US"/>
        </w:rPr>
        <w:t xml:space="preserve">portfolio of aftermarket brands in 2021, </w:t>
      </w:r>
      <w:r w:rsidR="00A578DF">
        <w:rPr>
          <w:color w:val="151616"/>
          <w:lang w:val="en-US"/>
        </w:rPr>
        <w:t>Bendix</w:t>
      </w:r>
      <w:r>
        <w:rPr>
          <w:color w:val="151616"/>
          <w:lang w:val="en-US"/>
        </w:rPr>
        <w:t xml:space="preserve"> has </w:t>
      </w:r>
      <w:r w:rsidR="00A578DF">
        <w:rPr>
          <w:color w:val="151616"/>
          <w:lang w:val="en-US"/>
        </w:rPr>
        <w:t>benefited from the company’s</w:t>
      </w:r>
      <w:r>
        <w:rPr>
          <w:color w:val="151616"/>
          <w:lang w:val="en-US"/>
        </w:rPr>
        <w:t xml:space="preserve"> extensive friction manufacturing expertise. </w:t>
      </w:r>
      <w:r w:rsidR="00A578DF">
        <w:rPr>
          <w:color w:val="151616"/>
          <w:lang w:val="en-US"/>
        </w:rPr>
        <w:t>A</w:t>
      </w:r>
      <w:r>
        <w:rPr>
          <w:color w:val="151616"/>
          <w:lang w:val="en-US"/>
        </w:rPr>
        <w:t xml:space="preserve"> leading brake friction product supplier with more than 140 years of experience</w:t>
      </w:r>
      <w:r w:rsidR="00A578DF">
        <w:rPr>
          <w:color w:val="151616"/>
          <w:lang w:val="en-US"/>
        </w:rPr>
        <w:t>, TMD Friction</w:t>
      </w:r>
      <w:r>
        <w:rPr>
          <w:color w:val="151616"/>
          <w:lang w:val="en-US"/>
        </w:rPr>
        <w:t xml:space="preserve"> </w:t>
      </w:r>
      <w:r w:rsidR="00A578DF">
        <w:rPr>
          <w:lang w:val="en"/>
        </w:rPr>
        <w:t>boasts</w:t>
      </w:r>
      <w:r w:rsidRPr="710B41B0">
        <w:rPr>
          <w:lang w:val="en"/>
        </w:rPr>
        <w:t xml:space="preserve"> a global Research &amp; Development network with locations in Germany, the UK, Brazil, and China. The company has its own test tracks and fleets</w:t>
      </w:r>
      <w:r w:rsidRPr="710B41B0">
        <w:rPr>
          <w:lang w:val="en-US"/>
        </w:rPr>
        <w:t xml:space="preserve"> to ensure its products offer excellent performance, safety, and comfort</w:t>
      </w:r>
      <w:r w:rsidRPr="710B41B0">
        <w:rPr>
          <w:lang w:val="en"/>
        </w:rPr>
        <w:t>. In addition, a dedicated NVH team focuses specifically on maximising braking comfort for electric vehicles</w:t>
      </w:r>
      <w:r>
        <w:rPr>
          <w:lang w:val="en"/>
        </w:rPr>
        <w:t>, ensuring the company is fit for the future</w:t>
      </w:r>
      <w:r w:rsidRPr="710B41B0">
        <w:rPr>
          <w:lang w:val="en"/>
        </w:rPr>
        <w:t xml:space="preserve">. </w:t>
      </w:r>
    </w:p>
    <w:p w:rsidR="006B6CE4" w:rsidRDefault="006B6CE4" w:rsidP="006B6CE4">
      <w:pPr>
        <w:pStyle w:val="Textkrper"/>
        <w:suppressAutoHyphens/>
        <w:spacing w:line="254" w:lineRule="auto"/>
        <w:ind w:left="404" w:right="150"/>
        <w:rPr>
          <w:color w:val="151616"/>
          <w:lang w:val="en-US"/>
        </w:rPr>
      </w:pPr>
    </w:p>
    <w:p w:rsidR="00925DFF" w:rsidRDefault="006B6CE4" w:rsidP="006B6CE4">
      <w:pPr>
        <w:pStyle w:val="Textkrper"/>
        <w:suppressAutoHyphens/>
        <w:spacing w:line="254" w:lineRule="auto"/>
        <w:ind w:left="404" w:right="150"/>
        <w:rPr>
          <w:color w:val="151616"/>
          <w:lang w:val="en-US"/>
        </w:rPr>
      </w:pPr>
      <w:r>
        <w:rPr>
          <w:color w:val="151616"/>
          <w:lang w:val="en-US"/>
        </w:rPr>
        <w:t xml:space="preserve">This year, </w:t>
      </w:r>
      <w:r w:rsidR="00925DFF">
        <w:rPr>
          <w:color w:val="151616"/>
          <w:lang w:val="en-US"/>
        </w:rPr>
        <w:t>to celebrate 100 years of Bendix history, TMD Friction</w:t>
      </w:r>
      <w:r>
        <w:rPr>
          <w:color w:val="151616"/>
          <w:lang w:val="en-US"/>
        </w:rPr>
        <w:t xml:space="preserve"> </w:t>
      </w:r>
      <w:r w:rsidR="00925DFF">
        <w:rPr>
          <w:color w:val="151616"/>
          <w:lang w:val="en-US"/>
        </w:rPr>
        <w:t xml:space="preserve">redesigned its </w:t>
      </w:r>
      <w:hyperlink r:id="rId10" w:history="1">
        <w:r w:rsidR="00925DFF" w:rsidRPr="00F869D4">
          <w:rPr>
            <w:rStyle w:val="Hyperlink"/>
            <w:lang w:val="en-US"/>
          </w:rPr>
          <w:t>Bendix home page</w:t>
        </w:r>
      </w:hyperlink>
      <w:r w:rsidR="00925DFF">
        <w:rPr>
          <w:color w:val="151616"/>
          <w:lang w:val="en-US"/>
        </w:rPr>
        <w:t xml:space="preserve">, developed new marketing motifs with a new slogan, and </w:t>
      </w:r>
      <w:r w:rsidR="00A578DF">
        <w:rPr>
          <w:color w:val="151616"/>
          <w:lang w:val="en-US"/>
        </w:rPr>
        <w:t>gave</w:t>
      </w:r>
      <w:r w:rsidR="00925DFF">
        <w:rPr>
          <w:color w:val="151616"/>
          <w:lang w:val="en-US"/>
        </w:rPr>
        <w:t xml:space="preserve"> the brand an updated look and feel. The “Absolute Braking” campaign, which takes front and center on the brand’s new home page, </w:t>
      </w:r>
      <w:r w:rsidR="002E1491">
        <w:rPr>
          <w:color w:val="151616"/>
          <w:lang w:val="en-US"/>
        </w:rPr>
        <w:t xml:space="preserve">reflects the Bendix brand is about: absolute safety when it really counts. By manufacturing braking products to the highest standards, TMD Friction ensures consumers can trust Bendix brakes one hundred per cent, even in emergency driving situations. </w:t>
      </w:r>
      <w:r w:rsidR="00A578DF">
        <w:rPr>
          <w:lang w:val="en"/>
        </w:rPr>
        <w:t xml:space="preserve">By leveraging its extensive manufacturing experience as well as R&amp;D expertise, TMD Friction has successfully ensured the highest quality standards </w:t>
      </w:r>
      <w:r w:rsidR="002E1491">
        <w:rPr>
          <w:lang w:val="en"/>
        </w:rPr>
        <w:t>for</w:t>
      </w:r>
      <w:r w:rsidR="00A578DF">
        <w:rPr>
          <w:lang w:val="en"/>
        </w:rPr>
        <w:t xml:space="preserve"> Bendix products and has improved </w:t>
      </w:r>
      <w:r w:rsidR="00047F37">
        <w:rPr>
          <w:lang w:val="en"/>
        </w:rPr>
        <w:t>Bendix’ standing</w:t>
      </w:r>
      <w:r w:rsidR="00A578DF">
        <w:rPr>
          <w:lang w:val="en"/>
        </w:rPr>
        <w:t xml:space="preserve"> in the aftermarket.</w:t>
      </w:r>
    </w:p>
    <w:p w:rsidR="00925DFF" w:rsidRDefault="00925DFF" w:rsidP="006B6CE4">
      <w:pPr>
        <w:pStyle w:val="Textkrper"/>
        <w:suppressAutoHyphens/>
        <w:spacing w:line="254" w:lineRule="auto"/>
        <w:ind w:left="404" w:right="150"/>
        <w:rPr>
          <w:color w:val="151616"/>
          <w:lang w:val="en-US"/>
        </w:rPr>
      </w:pPr>
    </w:p>
    <w:p w:rsidR="009B3462" w:rsidRDefault="009B3462" w:rsidP="009B3462">
      <w:pPr>
        <w:pStyle w:val="Textkrper"/>
        <w:suppressAutoHyphens/>
        <w:spacing w:line="254" w:lineRule="auto"/>
        <w:ind w:left="404" w:right="150"/>
        <w:rPr>
          <w:b/>
          <w:color w:val="686867"/>
          <w:lang w:val="en-US"/>
        </w:rPr>
      </w:pPr>
      <w:r>
        <w:rPr>
          <w:b/>
          <w:color w:val="686867"/>
          <w:lang w:val="en-US"/>
        </w:rPr>
        <w:t xml:space="preserve">Bendix: a </w:t>
      </w:r>
      <w:r w:rsidR="00A56522">
        <w:rPr>
          <w:b/>
          <w:color w:val="686867"/>
          <w:lang w:val="en-US"/>
        </w:rPr>
        <w:t>workshop’s trusted partner</w:t>
      </w:r>
    </w:p>
    <w:p w:rsidR="00CE2DDC" w:rsidRPr="00AE4BD7" w:rsidRDefault="00CE2DDC" w:rsidP="009B3462">
      <w:pPr>
        <w:pStyle w:val="Textkrper"/>
        <w:suppressAutoHyphens/>
        <w:spacing w:line="254" w:lineRule="auto"/>
        <w:ind w:left="404" w:right="150"/>
        <w:rPr>
          <w:b/>
          <w:color w:val="686867"/>
          <w:lang w:val="en-US"/>
        </w:rPr>
      </w:pPr>
    </w:p>
    <w:p w:rsidR="00CE2DDC" w:rsidRDefault="009B3462" w:rsidP="004A3C3A">
      <w:pPr>
        <w:pStyle w:val="Textkrper"/>
        <w:suppressAutoHyphens/>
        <w:spacing w:line="254" w:lineRule="auto"/>
        <w:ind w:left="404" w:right="150"/>
        <w:rPr>
          <w:color w:val="151616"/>
          <w:lang w:val="en-US"/>
        </w:rPr>
      </w:pPr>
      <w:r w:rsidRPr="65EE2B32">
        <w:rPr>
          <w:color w:val="151616"/>
          <w:lang w:val="en-US"/>
        </w:rPr>
        <w:t xml:space="preserve">One of the Bendix’ key achievements was the invention of brake shoe kits, a true game changer for garages. Brake shoe kits offer more convenience and save time by providing all parts together in one place. It also encourages garages to use all new parts, </w:t>
      </w:r>
      <w:r w:rsidR="004E6D03">
        <w:rPr>
          <w:color w:val="151616"/>
          <w:lang w:val="en-US"/>
        </w:rPr>
        <w:t>as part of</w:t>
      </w:r>
      <w:r w:rsidRPr="65EE2B32">
        <w:rPr>
          <w:color w:val="151616"/>
          <w:lang w:val="en-US"/>
        </w:rPr>
        <w:t xml:space="preserve"> best practice which ensures proper installation </w:t>
      </w:r>
      <w:r w:rsidR="00CE2DDC" w:rsidRPr="65EE2B32">
        <w:rPr>
          <w:color w:val="151616"/>
          <w:lang w:val="en-US"/>
        </w:rPr>
        <w:t>to minimis</w:t>
      </w:r>
      <w:r w:rsidRPr="65EE2B32">
        <w:rPr>
          <w:color w:val="151616"/>
          <w:lang w:val="en-US"/>
        </w:rPr>
        <w:t xml:space="preserve">e the risk of </w:t>
      </w:r>
      <w:r w:rsidR="004E6D03">
        <w:rPr>
          <w:color w:val="151616"/>
          <w:lang w:val="en-US"/>
        </w:rPr>
        <w:t>returns</w:t>
      </w:r>
      <w:r w:rsidRPr="65EE2B32">
        <w:rPr>
          <w:color w:val="151616"/>
          <w:lang w:val="en-US"/>
        </w:rPr>
        <w:t>.</w:t>
      </w:r>
      <w:r w:rsidR="00CE2DDC" w:rsidRPr="65EE2B32">
        <w:rPr>
          <w:color w:val="151616"/>
          <w:lang w:val="en-US"/>
        </w:rPr>
        <w:t xml:space="preserve"> </w:t>
      </w:r>
    </w:p>
    <w:p w:rsidR="00623DB2" w:rsidRDefault="00623DB2" w:rsidP="004A3C3A">
      <w:pPr>
        <w:pStyle w:val="Textkrper"/>
        <w:suppressAutoHyphens/>
        <w:spacing w:line="254" w:lineRule="auto"/>
        <w:ind w:left="404" w:right="150"/>
        <w:rPr>
          <w:color w:val="151616"/>
          <w:lang w:val="en-US"/>
        </w:rPr>
      </w:pPr>
    </w:p>
    <w:p w:rsidR="005B6C24" w:rsidRPr="005B6C24" w:rsidRDefault="00CE2DDC" w:rsidP="004A3C3A">
      <w:pPr>
        <w:pStyle w:val="Textkrper"/>
        <w:suppressAutoHyphens/>
        <w:spacing w:line="254" w:lineRule="auto"/>
        <w:ind w:left="404" w:right="150"/>
        <w:rPr>
          <w:b/>
          <w:color w:val="686867"/>
          <w:lang w:val="en"/>
        </w:rPr>
      </w:pPr>
      <w:r>
        <w:rPr>
          <w:color w:val="151616"/>
          <w:lang w:val="en-US"/>
        </w:rPr>
        <w:t xml:space="preserve">That’s not all Bendix is doing to support garages. </w:t>
      </w:r>
      <w:r w:rsidR="005B6C24">
        <w:rPr>
          <w:color w:val="151616"/>
          <w:lang w:val="en-US"/>
        </w:rPr>
        <w:t>The company also offers technical service</w:t>
      </w:r>
      <w:r w:rsidR="004E6D03">
        <w:rPr>
          <w:color w:val="151616"/>
          <w:lang w:val="en-US"/>
        </w:rPr>
        <w:t>s</w:t>
      </w:r>
      <w:r w:rsidR="005B6C24">
        <w:rPr>
          <w:color w:val="151616"/>
          <w:lang w:val="en-US"/>
        </w:rPr>
        <w:t xml:space="preserve"> via </w:t>
      </w:r>
      <w:r w:rsidR="00A23789" w:rsidRPr="00A23789">
        <w:rPr>
          <w:color w:val="151616"/>
          <w:lang w:val="en-US"/>
        </w:rPr>
        <w:t>a dedicated team of technical trainers to meet the demands of the</w:t>
      </w:r>
      <w:r w:rsidR="00A46024">
        <w:rPr>
          <w:color w:val="151616"/>
          <w:lang w:val="en-US"/>
        </w:rPr>
        <w:t xml:space="preserve"> regions</w:t>
      </w:r>
      <w:r w:rsidR="005B6C24">
        <w:rPr>
          <w:color w:val="151616"/>
          <w:lang w:val="en-US"/>
        </w:rPr>
        <w:t>.</w:t>
      </w:r>
      <w:r w:rsidR="004E6D03">
        <w:rPr>
          <w:color w:val="151616"/>
          <w:lang w:val="en-US"/>
        </w:rPr>
        <w:t xml:space="preserve"> The trainers can offer best practice advice, in-depth technical training,</w:t>
      </w:r>
      <w:r w:rsidR="0006582E">
        <w:rPr>
          <w:color w:val="151616"/>
          <w:lang w:val="en-US"/>
        </w:rPr>
        <w:t xml:space="preserve"> advice on how to get the best out of each product, and dedicated training on specific parts. In addition, they</w:t>
      </w:r>
      <w:r w:rsidR="004E6D03">
        <w:rPr>
          <w:color w:val="151616"/>
          <w:lang w:val="en-US"/>
        </w:rPr>
        <w:t xml:space="preserve"> represent a dedicated point of contact for any </w:t>
      </w:r>
      <w:r w:rsidR="0006582E">
        <w:rPr>
          <w:color w:val="151616"/>
          <w:lang w:val="en-US"/>
        </w:rPr>
        <w:t>questions or requirements the customer has</w:t>
      </w:r>
      <w:r w:rsidR="004E6D03">
        <w:rPr>
          <w:color w:val="151616"/>
          <w:lang w:val="en-US"/>
        </w:rPr>
        <w:t>.</w:t>
      </w:r>
    </w:p>
    <w:p w:rsidR="009B3462" w:rsidRDefault="009B3462" w:rsidP="004A3C3A">
      <w:pPr>
        <w:pStyle w:val="Textkrper"/>
        <w:suppressAutoHyphens/>
        <w:spacing w:line="254" w:lineRule="auto"/>
        <w:ind w:left="404" w:right="150"/>
        <w:rPr>
          <w:b/>
          <w:color w:val="686867"/>
          <w:lang w:val="en-US"/>
        </w:rPr>
      </w:pPr>
    </w:p>
    <w:p w:rsidR="004A3C3A" w:rsidRPr="008B7EEC" w:rsidRDefault="004A3C3A" w:rsidP="004A3C3A">
      <w:pPr>
        <w:pStyle w:val="Textkrper"/>
        <w:suppressAutoHyphens/>
        <w:spacing w:line="254" w:lineRule="auto"/>
        <w:ind w:left="404" w:right="150"/>
        <w:rPr>
          <w:b/>
          <w:color w:val="686867"/>
          <w:lang w:val="en-US"/>
        </w:rPr>
      </w:pPr>
      <w:r w:rsidRPr="008B7EEC">
        <w:rPr>
          <w:b/>
          <w:color w:val="686867"/>
          <w:lang w:val="en-US"/>
        </w:rPr>
        <w:t>Bendix today</w:t>
      </w:r>
    </w:p>
    <w:p w:rsidR="000B4E3B" w:rsidRDefault="000B4E3B" w:rsidP="004A3C3A">
      <w:pPr>
        <w:pStyle w:val="Textkrper"/>
        <w:suppressAutoHyphens/>
        <w:spacing w:line="254" w:lineRule="auto"/>
        <w:ind w:left="404" w:right="150"/>
        <w:rPr>
          <w:color w:val="151616"/>
          <w:lang w:val="en-US"/>
        </w:rPr>
      </w:pPr>
    </w:p>
    <w:p w:rsidR="008E0879" w:rsidRPr="008E0879" w:rsidRDefault="000B4E3B" w:rsidP="008E0879">
      <w:pPr>
        <w:pStyle w:val="Textkrper"/>
        <w:spacing w:after="240" w:line="253" w:lineRule="atLeast"/>
        <w:ind w:left="404" w:right="150"/>
        <w:rPr>
          <w:lang w:val="en"/>
        </w:rPr>
      </w:pPr>
      <w:r w:rsidRPr="710B41B0">
        <w:rPr>
          <w:color w:val="151616"/>
          <w:lang w:val="en-US"/>
        </w:rPr>
        <w:t xml:space="preserve">Today, Bendix is synonymous with high-quality braking for all car parc requirements, today and in the future. </w:t>
      </w:r>
      <w:r w:rsidR="004278BC">
        <w:rPr>
          <w:color w:val="151616"/>
          <w:lang w:val="en-US"/>
        </w:rPr>
        <w:t>TMD Friction</w:t>
      </w:r>
      <w:r w:rsidR="00047F37">
        <w:rPr>
          <w:color w:val="151616"/>
          <w:lang w:val="en-US"/>
        </w:rPr>
        <w:t xml:space="preserve"> </w:t>
      </w:r>
      <w:r w:rsidRPr="710B41B0">
        <w:rPr>
          <w:color w:val="151616"/>
          <w:lang w:val="en-US"/>
        </w:rPr>
        <w:t xml:space="preserve">offers </w:t>
      </w:r>
      <w:r w:rsidR="004278BC">
        <w:rPr>
          <w:color w:val="151616"/>
          <w:lang w:val="en-US"/>
        </w:rPr>
        <w:t>98 per cent</w:t>
      </w:r>
      <w:r w:rsidRPr="710B41B0">
        <w:rPr>
          <w:color w:val="151616"/>
          <w:lang w:val="en-US"/>
        </w:rPr>
        <w:t xml:space="preserve"> car parc coverage</w:t>
      </w:r>
      <w:r w:rsidR="004278BC">
        <w:rPr>
          <w:color w:val="151616"/>
          <w:lang w:val="en-US"/>
        </w:rPr>
        <w:t xml:space="preserve"> </w:t>
      </w:r>
      <w:r w:rsidR="004278BC">
        <w:rPr>
          <w:lang w:val="en-US"/>
        </w:rPr>
        <w:t>with Bendix products</w:t>
      </w:r>
      <w:r w:rsidRPr="710B41B0">
        <w:rPr>
          <w:lang w:val="en-US"/>
        </w:rPr>
        <w:t xml:space="preserve"> in the European</w:t>
      </w:r>
      <w:r w:rsidR="008E0879" w:rsidRPr="710B41B0">
        <w:rPr>
          <w:lang w:val="en-US"/>
        </w:rPr>
        <w:t xml:space="preserve"> aftermarket</w:t>
      </w:r>
      <w:r w:rsidR="008E0879" w:rsidRPr="710B41B0">
        <w:rPr>
          <w:lang w:val="en"/>
        </w:rPr>
        <w:t xml:space="preserve">, providing excellent vehicle coverage to small city cars all the way to light commercial vehicles, hybrids, and EVs. </w:t>
      </w:r>
    </w:p>
    <w:p w:rsidR="00CE2DDC" w:rsidRPr="008E0879" w:rsidRDefault="004278BC" w:rsidP="009B3462">
      <w:pPr>
        <w:pStyle w:val="Textkrper"/>
        <w:suppressAutoHyphens/>
        <w:spacing w:line="254" w:lineRule="auto"/>
        <w:ind w:left="404" w:right="150"/>
        <w:rPr>
          <w:lang w:val="en-US"/>
        </w:rPr>
      </w:pPr>
      <w:r>
        <w:rPr>
          <w:lang w:val="en-US"/>
        </w:rPr>
        <w:t>The Bendix</w:t>
      </w:r>
      <w:r w:rsidR="005B6C24" w:rsidRPr="008E0879">
        <w:rPr>
          <w:lang w:val="en-US"/>
        </w:rPr>
        <w:t xml:space="preserve"> product portfolio includes 1</w:t>
      </w:r>
      <w:r>
        <w:rPr>
          <w:lang w:val="en-US"/>
        </w:rPr>
        <w:t>,</w:t>
      </w:r>
      <w:r w:rsidR="00A56522">
        <w:rPr>
          <w:lang w:val="en-US"/>
        </w:rPr>
        <w:t>4</w:t>
      </w:r>
      <w:r w:rsidR="005B6C24" w:rsidRPr="008E0879">
        <w:rPr>
          <w:lang w:val="en-US"/>
        </w:rPr>
        <w:t xml:space="preserve">00 brake pad references and </w:t>
      </w:r>
      <w:r w:rsidR="00A56522">
        <w:rPr>
          <w:lang w:val="en-US"/>
        </w:rPr>
        <w:t>1,300 brake disc references</w:t>
      </w:r>
      <w:r w:rsidR="005B6C24" w:rsidRPr="008E0879">
        <w:rPr>
          <w:lang w:val="en-US"/>
        </w:rPr>
        <w:t>. In addition, Bendix offers brake drums (</w:t>
      </w:r>
      <w:r w:rsidR="00A56522">
        <w:rPr>
          <w:lang w:val="en-US"/>
        </w:rPr>
        <w:t>184</w:t>
      </w:r>
      <w:r w:rsidR="005B6C24" w:rsidRPr="008E0879">
        <w:rPr>
          <w:lang w:val="en-US"/>
        </w:rPr>
        <w:t xml:space="preserve"> references), brake shoes (</w:t>
      </w:r>
      <w:r w:rsidR="00A46024">
        <w:rPr>
          <w:lang w:val="en-US"/>
        </w:rPr>
        <w:t>300</w:t>
      </w:r>
      <w:r w:rsidR="005B6C24" w:rsidRPr="008E0879">
        <w:rPr>
          <w:lang w:val="en-US"/>
        </w:rPr>
        <w:t xml:space="preserve"> references), </w:t>
      </w:r>
      <w:r w:rsidR="00C11D5D">
        <w:rPr>
          <w:lang w:val="en-US"/>
        </w:rPr>
        <w:t>brake shoe kits</w:t>
      </w:r>
      <w:r w:rsidR="005B6C24" w:rsidRPr="008E0879">
        <w:rPr>
          <w:lang w:val="en-US"/>
        </w:rPr>
        <w:t xml:space="preserve"> (</w:t>
      </w:r>
      <w:r w:rsidR="00A56522">
        <w:rPr>
          <w:lang w:val="en-US"/>
        </w:rPr>
        <w:t>180</w:t>
      </w:r>
      <w:r w:rsidR="005B6C24" w:rsidRPr="008E0879">
        <w:rPr>
          <w:lang w:val="en-US"/>
        </w:rPr>
        <w:t xml:space="preserve"> references), ABS sensors (</w:t>
      </w:r>
      <w:r w:rsidR="00A46024">
        <w:rPr>
          <w:lang w:val="en-US"/>
        </w:rPr>
        <w:t>4</w:t>
      </w:r>
      <w:r w:rsidR="005B6C24" w:rsidRPr="008E0879">
        <w:rPr>
          <w:lang w:val="en-US"/>
        </w:rPr>
        <w:t xml:space="preserve">50 references) and wear </w:t>
      </w:r>
      <w:r w:rsidR="00A46024">
        <w:rPr>
          <w:lang w:val="en-US"/>
        </w:rPr>
        <w:lastRenderedPageBreak/>
        <w:t>indicators</w:t>
      </w:r>
      <w:r w:rsidR="005B6C24" w:rsidRPr="008E0879">
        <w:rPr>
          <w:lang w:val="en-US"/>
        </w:rPr>
        <w:t xml:space="preserve"> (</w:t>
      </w:r>
      <w:r w:rsidR="00A46024">
        <w:rPr>
          <w:lang w:val="en-US"/>
        </w:rPr>
        <w:t>280</w:t>
      </w:r>
      <w:r w:rsidR="005B6C24" w:rsidRPr="008E0879">
        <w:rPr>
          <w:lang w:val="en-US"/>
        </w:rPr>
        <w:t xml:space="preserve"> references).</w:t>
      </w:r>
      <w:r>
        <w:rPr>
          <w:lang w:val="en-US"/>
        </w:rPr>
        <w:t xml:space="preserve"> </w:t>
      </w:r>
      <w:r w:rsidRPr="710B41B0">
        <w:rPr>
          <w:lang w:val="en"/>
        </w:rPr>
        <w:t xml:space="preserve">Finding the right part quickly is made easy by the Bendix Brakebook app and online catalogue. All products </w:t>
      </w:r>
      <w:r>
        <w:rPr>
          <w:lang w:val="en"/>
        </w:rPr>
        <w:t>come</w:t>
      </w:r>
      <w:r w:rsidRPr="710B41B0">
        <w:rPr>
          <w:lang w:val="en"/>
        </w:rPr>
        <w:t xml:space="preserve"> with the necessary hardware for installation.</w:t>
      </w:r>
    </w:p>
    <w:p w:rsidR="005B6C24" w:rsidRPr="008E0879" w:rsidRDefault="005B6C24" w:rsidP="009B3462">
      <w:pPr>
        <w:pStyle w:val="Textkrper"/>
        <w:suppressAutoHyphens/>
        <w:spacing w:line="254" w:lineRule="auto"/>
        <w:ind w:left="404" w:right="150"/>
        <w:rPr>
          <w:lang w:val="en-US"/>
        </w:rPr>
      </w:pPr>
    </w:p>
    <w:p w:rsidR="008D5D62" w:rsidRPr="008E0879" w:rsidRDefault="005B6C24" w:rsidP="008E0879">
      <w:pPr>
        <w:pStyle w:val="Textkrper"/>
        <w:spacing w:after="240" w:line="253" w:lineRule="atLeast"/>
        <w:ind w:left="404" w:right="150"/>
        <w:rPr>
          <w:lang w:val="en-US"/>
        </w:rPr>
      </w:pPr>
      <w:r w:rsidRPr="008E0879">
        <w:rPr>
          <w:lang w:val="en-US"/>
        </w:rPr>
        <w:t xml:space="preserve">Every friction product is in line with strict environmental and regulatory standards. In fact, Bendix products are tested not just to comply with, but to exceed ECE-R90 requirements. </w:t>
      </w:r>
      <w:r w:rsidR="00047F37">
        <w:rPr>
          <w:lang w:val="en-US"/>
        </w:rPr>
        <w:t>Ninety-nine</w:t>
      </w:r>
      <w:r w:rsidRPr="008E0879">
        <w:rPr>
          <w:lang w:val="en-US"/>
        </w:rPr>
        <w:t xml:space="preserve"> per cent </w:t>
      </w:r>
      <w:r w:rsidRPr="008E0879">
        <w:rPr>
          <w:lang w:val="en"/>
        </w:rPr>
        <w:t>of Bendix friction formulations are copper</w:t>
      </w:r>
      <w:r w:rsidR="004278BC">
        <w:rPr>
          <w:lang w:val="en"/>
        </w:rPr>
        <w:t>-</w:t>
      </w:r>
      <w:r w:rsidRPr="008E0879">
        <w:rPr>
          <w:lang w:val="en"/>
        </w:rPr>
        <w:t xml:space="preserve"> and antimony</w:t>
      </w:r>
      <w:r w:rsidR="004278BC">
        <w:rPr>
          <w:lang w:val="en"/>
        </w:rPr>
        <w:t>-</w:t>
      </w:r>
      <w:r w:rsidRPr="008E0879">
        <w:rPr>
          <w:lang w:val="en"/>
        </w:rPr>
        <w:t>free.</w:t>
      </w:r>
      <w:r w:rsidR="004278BC" w:rsidRPr="710B41B0" w:rsidDel="004278BC">
        <w:rPr>
          <w:lang w:val="en"/>
        </w:rPr>
        <w:t xml:space="preserve"> </w:t>
      </w:r>
    </w:p>
    <w:p w:rsidR="008D5D62" w:rsidRDefault="008D5D62" w:rsidP="00F05A29">
      <w:pPr>
        <w:pStyle w:val="Textkrper"/>
        <w:spacing w:after="240" w:line="253" w:lineRule="atLeast"/>
        <w:ind w:left="404" w:right="150"/>
        <w:rPr>
          <w:color w:val="151616"/>
          <w:lang w:val="en"/>
        </w:rPr>
      </w:pPr>
      <w:r w:rsidRPr="005362E0">
        <w:rPr>
          <w:lang w:val="en"/>
        </w:rPr>
        <w:t>To learn more, visit the Bendix home page</w:t>
      </w:r>
      <w:r>
        <w:rPr>
          <w:lang w:val="en"/>
        </w:rPr>
        <w:t xml:space="preserve"> or Bendix brakebook:</w:t>
      </w:r>
    </w:p>
    <w:p w:rsidR="008D5D62" w:rsidRPr="00370C35" w:rsidRDefault="008D5D62" w:rsidP="008D5D62">
      <w:pPr>
        <w:pStyle w:val="Textkrper"/>
        <w:spacing w:line="253" w:lineRule="atLeast"/>
        <w:ind w:left="404" w:right="150"/>
        <w:rPr>
          <w:lang w:val="en-US"/>
        </w:rPr>
      </w:pPr>
      <w:r w:rsidRPr="00370C35">
        <w:rPr>
          <w:lang w:val="en-US"/>
        </w:rPr>
        <w:t>Home page:</w:t>
      </w:r>
      <w:r>
        <w:rPr>
          <w:lang w:val="en-US"/>
        </w:rPr>
        <w:t xml:space="preserve"> </w:t>
      </w:r>
      <w:hyperlink r:id="rId11" w:history="1">
        <w:r w:rsidRPr="00370C35">
          <w:rPr>
            <w:rStyle w:val="Hyperlink"/>
            <w:lang w:val="en-US"/>
          </w:rPr>
          <w:t>Bendix - Just Got Better (bendix-braking.com)</w:t>
        </w:r>
      </w:hyperlink>
    </w:p>
    <w:p w:rsidR="00FB7994" w:rsidRPr="00FE5F8B" w:rsidRDefault="008D5D62" w:rsidP="00F05A29">
      <w:pPr>
        <w:pStyle w:val="Textkrper"/>
        <w:spacing w:line="253" w:lineRule="atLeast"/>
        <w:ind w:left="404" w:right="150"/>
        <w:rPr>
          <w:rFonts w:ascii="Univers 47 CondensedLight"/>
          <w:sz w:val="21"/>
          <w:lang w:val="en-US"/>
        </w:rPr>
      </w:pPr>
      <w:r w:rsidRPr="00370C35">
        <w:rPr>
          <w:lang w:val="en-US"/>
        </w:rPr>
        <w:t xml:space="preserve">Brake book: </w:t>
      </w:r>
      <w:hyperlink r:id="rId12" w:history="1">
        <w:r w:rsidRPr="00370C35">
          <w:rPr>
            <w:rStyle w:val="Hyperlink"/>
            <w:lang w:val="en-US"/>
          </w:rPr>
          <w:t xml:space="preserve">Bendix Brakebook - Your personal online catalogue and marketing service. </w:t>
        </w:r>
        <w:r w:rsidRPr="008D5D62">
          <w:rPr>
            <w:rStyle w:val="Hyperlink"/>
            <w:lang w:val="en-GB"/>
          </w:rPr>
          <w:t>(bendix-braking.com)</w:t>
        </w:r>
      </w:hyperlink>
    </w:p>
    <w:p w:rsidR="00FB7994" w:rsidRPr="00FE5F8B" w:rsidRDefault="00FB7994" w:rsidP="00066206">
      <w:pPr>
        <w:suppressAutoHyphens/>
        <w:rPr>
          <w:rFonts w:ascii="Univers 47 CondensedLight"/>
          <w:sz w:val="21"/>
          <w:lang w:val="en-US"/>
        </w:rPr>
      </w:pPr>
    </w:p>
    <w:p w:rsidR="00FB7994" w:rsidRPr="00FE5F8B" w:rsidRDefault="00FB7994" w:rsidP="00066206">
      <w:pPr>
        <w:suppressAutoHyphens/>
        <w:rPr>
          <w:rFonts w:ascii="Univers 47 CondensedLight"/>
          <w:sz w:val="21"/>
          <w:lang w:val="en-US"/>
        </w:rPr>
      </w:pPr>
    </w:p>
    <w:p w:rsidR="00FB7994" w:rsidRPr="00FE5F8B" w:rsidRDefault="00FB7994" w:rsidP="00066206">
      <w:pPr>
        <w:suppressAutoHyphens/>
        <w:rPr>
          <w:rFonts w:ascii="Univers 47 CondensedLight"/>
          <w:sz w:val="21"/>
          <w:lang w:val="en-US"/>
        </w:rPr>
      </w:pPr>
    </w:p>
    <w:p w:rsidR="00242670" w:rsidRPr="00FE5F8B" w:rsidRDefault="004F7D51" w:rsidP="00066206">
      <w:pPr>
        <w:pStyle w:val="berschrift1"/>
        <w:suppressAutoHyphens/>
        <w:ind w:left="0" w:firstLine="404"/>
        <w:rPr>
          <w:lang w:val="en-US"/>
        </w:rPr>
      </w:pPr>
      <w:r>
        <w:rPr>
          <w:color w:val="686867"/>
          <w:lang w:val="en-US"/>
        </w:rPr>
        <w:t>Pictures</w:t>
      </w:r>
      <w:r w:rsidR="00E70B68" w:rsidRPr="004F7D51">
        <w:rPr>
          <w:color w:val="686867"/>
          <w:lang w:val="en-US"/>
        </w:rPr>
        <w:t>:</w:t>
      </w:r>
    </w:p>
    <w:p w:rsidR="00242670" w:rsidRPr="00FE5F8B" w:rsidRDefault="00BD2F31" w:rsidP="00066206">
      <w:pPr>
        <w:pStyle w:val="Textkrper"/>
        <w:suppressAutoHyphens/>
        <w:spacing w:before="9"/>
        <w:rPr>
          <w:b/>
          <w:sz w:val="10"/>
          <w:lang w:val="en-US"/>
        </w:rPr>
      </w:pPr>
      <w:r>
        <w:rPr>
          <w:noProof/>
          <w:lang w:eastAsia="de-DE"/>
        </w:rPr>
        <w:drawing>
          <wp:anchor distT="0" distB="0" distL="0" distR="0" simplePos="0" relativeHeight="251640320" behindDoc="0" locked="0" layoutInCell="1" allowOverlap="1" wp14:anchorId="7C3EA934" wp14:editId="0AEE198B">
            <wp:simplePos x="0" y="0"/>
            <wp:positionH relativeFrom="page">
              <wp:posOffset>1159510</wp:posOffset>
            </wp:positionH>
            <wp:positionV relativeFrom="paragraph">
              <wp:posOffset>311150</wp:posOffset>
            </wp:positionV>
            <wp:extent cx="2722245" cy="19951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2245" cy="19951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2E1491" w:rsidRDefault="005441E6" w:rsidP="00F05A29">
      <w:pPr>
        <w:pStyle w:val="Textkrper"/>
        <w:suppressAutoHyphens/>
        <w:spacing w:before="161" w:line="254" w:lineRule="auto"/>
        <w:ind w:left="404" w:right="152"/>
        <w:rPr>
          <w:color w:val="151616"/>
          <w:lang w:val="en-US"/>
        </w:rPr>
      </w:pPr>
      <w:r>
        <w:rPr>
          <w:rFonts w:ascii="Univers LT Std 57 Cn" w:hAnsi="Univers LT Std 57 Cn"/>
          <w:color w:val="686867"/>
          <w:lang w:val="en-US"/>
        </w:rPr>
        <w:t>Bendix_ProductComposing_DiscPad.png</w:t>
      </w:r>
      <w:r w:rsidR="00E70B68" w:rsidRPr="00FE5F8B">
        <w:rPr>
          <w:rFonts w:ascii="Univers LT Std 57 Cn" w:hAnsi="Univers LT Std 57 Cn"/>
          <w:color w:val="686867"/>
          <w:lang w:val="en-US"/>
        </w:rPr>
        <w:t>:</w:t>
      </w:r>
      <w:r w:rsidR="00E70B68" w:rsidRPr="00FE5F8B">
        <w:rPr>
          <w:rFonts w:ascii="Univers LT Std 57 Cn" w:hAnsi="Univers LT Std 57 Cn"/>
          <w:color w:val="686867"/>
          <w:spacing w:val="-11"/>
          <w:lang w:val="en-US"/>
        </w:rPr>
        <w:t xml:space="preserve"> </w:t>
      </w:r>
      <w:r w:rsidR="004278BC">
        <w:rPr>
          <w:color w:val="151616"/>
          <w:lang w:val="en-US"/>
        </w:rPr>
        <w:t>TMD Friction is celebrating 100 years of Bendix braking products</w:t>
      </w:r>
      <w:r w:rsidR="008E0879" w:rsidRPr="008E0879">
        <w:rPr>
          <w:color w:val="151616"/>
          <w:lang w:val="en-US"/>
        </w:rPr>
        <w:t>. With products available for 98 per cent of cars in Europe, the brand offers high-quality braking products for all car parc requirements, today and tomorrow</w:t>
      </w:r>
    </w:p>
    <w:p w:rsidR="002E1491" w:rsidRPr="00FE5F8B" w:rsidRDefault="002E1491" w:rsidP="00F05A29">
      <w:pPr>
        <w:pStyle w:val="Textkrper"/>
        <w:suppressAutoHyphens/>
        <w:spacing w:before="161" w:line="254" w:lineRule="auto"/>
        <w:ind w:left="404" w:right="152"/>
        <w:rPr>
          <w:rFonts w:ascii="Univers 47 CondensedLight"/>
          <w:sz w:val="21"/>
          <w:lang w:val="en-US"/>
        </w:rPr>
      </w:pPr>
    </w:p>
    <w:p w:rsidR="002E1491" w:rsidRPr="00FE5F8B" w:rsidRDefault="002E1491" w:rsidP="002E1491">
      <w:pPr>
        <w:pStyle w:val="Textkrper"/>
        <w:suppressAutoHyphens/>
        <w:spacing w:before="9"/>
        <w:rPr>
          <w:b/>
          <w:sz w:val="10"/>
          <w:lang w:val="en-US"/>
        </w:rPr>
      </w:pPr>
      <w:r>
        <w:rPr>
          <w:noProof/>
          <w:lang w:eastAsia="de-DE"/>
        </w:rPr>
        <w:drawing>
          <wp:anchor distT="0" distB="0" distL="0" distR="0" simplePos="0" relativeHeight="251680256" behindDoc="0" locked="0" layoutInCell="1" allowOverlap="1" wp14:anchorId="69D0F89E" wp14:editId="6A26BE31">
            <wp:simplePos x="0" y="0"/>
            <wp:positionH relativeFrom="page">
              <wp:posOffset>1156970</wp:posOffset>
            </wp:positionH>
            <wp:positionV relativeFrom="paragraph">
              <wp:posOffset>346710</wp:posOffset>
            </wp:positionV>
            <wp:extent cx="2722245" cy="1924685"/>
            <wp:effectExtent l="190500" t="190500" r="192405" b="189865"/>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2245" cy="192468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2E1491" w:rsidRPr="000B2DA0" w:rsidRDefault="002E1491" w:rsidP="00066206">
      <w:pPr>
        <w:pStyle w:val="Textkrper"/>
        <w:suppressAutoHyphens/>
        <w:spacing w:before="161" w:line="254" w:lineRule="auto"/>
        <w:ind w:left="404" w:right="152"/>
        <w:rPr>
          <w:b/>
          <w:sz w:val="20"/>
          <w:szCs w:val="20"/>
          <w:lang w:val="en-US"/>
        </w:rPr>
      </w:pPr>
      <w:r>
        <w:rPr>
          <w:rFonts w:ascii="Univers LT Std 57 Cn" w:hAnsi="Univers LT Std 57 Cn"/>
          <w:color w:val="686867"/>
          <w:lang w:val="en-US"/>
        </w:rPr>
        <w:t>Bendix_ADV_AbsoluteBraking_297x210mm_Bike_WEB.jpeg</w:t>
      </w:r>
      <w:r w:rsidRPr="00FE5F8B">
        <w:rPr>
          <w:rFonts w:ascii="Univers LT Std 57 Cn" w:hAnsi="Univers LT Std 57 Cn"/>
          <w:color w:val="686867"/>
          <w:lang w:val="en-US"/>
        </w:rPr>
        <w:t>:</w:t>
      </w:r>
      <w:r w:rsidRPr="00FE5F8B">
        <w:rPr>
          <w:rFonts w:ascii="Univers LT Std 57 Cn" w:hAnsi="Univers LT Std 57 Cn"/>
          <w:color w:val="686867"/>
          <w:spacing w:val="-11"/>
          <w:lang w:val="en-US"/>
        </w:rPr>
        <w:t xml:space="preserve"> </w:t>
      </w:r>
      <w:r w:rsidRPr="002E1491">
        <w:rPr>
          <w:color w:val="151616"/>
          <w:lang w:val="en-US"/>
        </w:rPr>
        <w:t>The</w:t>
      </w:r>
      <w:r>
        <w:rPr>
          <w:color w:val="151616"/>
          <w:lang w:val="en-US"/>
        </w:rPr>
        <w:t xml:space="preserve"> “Absolute Braking” </w:t>
      </w:r>
      <w:r>
        <w:rPr>
          <w:color w:val="151616"/>
          <w:lang w:val="en-US"/>
        </w:rPr>
        <w:lastRenderedPageBreak/>
        <w:t xml:space="preserve">campaign </w:t>
      </w:r>
      <w:r w:rsidRPr="002E1491">
        <w:rPr>
          <w:color w:val="151616"/>
          <w:lang w:val="en-US"/>
        </w:rPr>
        <w:t xml:space="preserve">reflects </w:t>
      </w:r>
      <w:r>
        <w:rPr>
          <w:color w:val="151616"/>
          <w:lang w:val="en-US"/>
        </w:rPr>
        <w:t xml:space="preserve">what </w:t>
      </w:r>
      <w:r w:rsidRPr="002E1491">
        <w:rPr>
          <w:color w:val="151616"/>
          <w:lang w:val="en-US"/>
        </w:rPr>
        <w:t xml:space="preserve">the Bendix brand is about: absolute safety when it really counts. By manufacturing braking products to the highest standards, TMD Friction ensures consumers can trust Bendix brakes one hundred per cent, even in emergency driving situations. </w:t>
      </w:r>
    </w:p>
    <w:p w:rsidR="00FE5F8B" w:rsidRPr="000B2DA0" w:rsidRDefault="00FE5F8B" w:rsidP="00066206">
      <w:pPr>
        <w:pStyle w:val="Textkrper"/>
        <w:suppressAutoHyphens/>
        <w:spacing w:before="161" w:line="254" w:lineRule="auto"/>
        <w:ind w:left="404" w:right="152"/>
        <w:rPr>
          <w:b/>
          <w:sz w:val="20"/>
          <w:szCs w:val="20"/>
          <w:lang w:val="en-US"/>
        </w:rPr>
      </w:pPr>
    </w:p>
    <w:p w:rsidR="007F23FD" w:rsidRDefault="004F7D51" w:rsidP="00066206">
      <w:pPr>
        <w:pStyle w:val="berschrift1"/>
        <w:suppressAutoHyphens/>
        <w:ind w:left="0" w:firstLine="404"/>
        <w:rPr>
          <w:color w:val="686867"/>
          <w:lang w:val="en-US"/>
        </w:rPr>
      </w:pPr>
      <w:r w:rsidRPr="004F7D51">
        <w:rPr>
          <w:color w:val="686867"/>
          <w:lang w:val="en-US"/>
        </w:rPr>
        <w:t>About</w:t>
      </w:r>
      <w:r w:rsidR="007F23FD" w:rsidRPr="004F7D51">
        <w:rPr>
          <w:color w:val="686867"/>
          <w:lang w:val="en-US"/>
        </w:rPr>
        <w:t xml:space="preserve"> TMD Friction</w:t>
      </w:r>
    </w:p>
    <w:p w:rsidR="00492E16" w:rsidRPr="004F7D51" w:rsidRDefault="00492E16" w:rsidP="00066206">
      <w:pPr>
        <w:pStyle w:val="berschrift1"/>
        <w:suppressAutoHyphens/>
        <w:ind w:left="0" w:firstLine="404"/>
        <w:rPr>
          <w:color w:val="686867"/>
          <w:lang w:val="en-US"/>
        </w:rPr>
      </w:pPr>
    </w:p>
    <w:p w:rsidR="00A3175D" w:rsidRDefault="00A3175D" w:rsidP="00066206">
      <w:pPr>
        <w:suppressAutoHyphens/>
        <w:ind w:left="426"/>
        <w:jc w:val="both"/>
        <w:rPr>
          <w:color w:val="151616"/>
          <w:lang w:val="en-US"/>
        </w:rPr>
      </w:pPr>
      <w:r w:rsidRPr="004F7D51">
        <w:rPr>
          <w:color w:val="151616"/>
          <w:lang w:val="en-US"/>
        </w:rPr>
        <w:t xml:space="preserve">TMD Friction is a leading </w:t>
      </w:r>
      <w:r w:rsidR="00663597">
        <w:rPr>
          <w:color w:val="151616"/>
          <w:lang w:val="en-US"/>
        </w:rPr>
        <w:t xml:space="preserve">global </w:t>
      </w:r>
      <w:r>
        <w:rPr>
          <w:color w:val="151616"/>
          <w:lang w:val="en-US"/>
        </w:rPr>
        <w:t xml:space="preserve">supplier of </w:t>
      </w:r>
      <w:r w:rsidR="001D6DB9">
        <w:rPr>
          <w:color w:val="151616"/>
          <w:lang w:val="en-US"/>
        </w:rPr>
        <w:t xml:space="preserve">high-quality </w:t>
      </w:r>
      <w:r>
        <w:rPr>
          <w:color w:val="151616"/>
          <w:lang w:val="en-US"/>
        </w:rPr>
        <w:t xml:space="preserve">brake friction solutions to the </w:t>
      </w:r>
      <w:r w:rsidRPr="004F7D51">
        <w:rPr>
          <w:color w:val="151616"/>
          <w:lang w:val="en-US"/>
        </w:rPr>
        <w:t>automotive and brake industries.</w:t>
      </w:r>
      <w:r>
        <w:rPr>
          <w:color w:val="151616"/>
          <w:lang w:val="en-US"/>
        </w:rPr>
        <w:t xml:space="preserve"> </w:t>
      </w:r>
      <w:r w:rsidRPr="000B2DA0">
        <w:rPr>
          <w:color w:val="151616"/>
          <w:lang w:val="en-US"/>
        </w:rPr>
        <w:t>The company develops and manufactures disc brake pads and drum brake linings for passeng</w:t>
      </w:r>
      <w:r>
        <w:rPr>
          <w:color w:val="151616"/>
          <w:lang w:val="en-US"/>
        </w:rPr>
        <w:t xml:space="preserve">er cars and commercial vehicles. </w:t>
      </w:r>
    </w:p>
    <w:p w:rsidR="00A3175D" w:rsidRDefault="00A3175D" w:rsidP="00066206">
      <w:pPr>
        <w:suppressAutoHyphens/>
        <w:ind w:left="426"/>
        <w:jc w:val="both"/>
        <w:rPr>
          <w:color w:val="151616"/>
          <w:lang w:val="en-US"/>
        </w:rPr>
      </w:pPr>
    </w:p>
    <w:p w:rsidR="00A3175D" w:rsidRPr="00847D6E" w:rsidRDefault="00A3175D" w:rsidP="00066206">
      <w:pPr>
        <w:suppressAutoHyphens/>
        <w:ind w:left="426"/>
        <w:jc w:val="both"/>
        <w:rPr>
          <w:color w:val="C00000"/>
          <w:lang w:val="en-US"/>
        </w:rPr>
      </w:pPr>
      <w:r>
        <w:rPr>
          <w:color w:val="151616"/>
          <w:lang w:val="en-US"/>
        </w:rPr>
        <w:t>TMD Friction</w:t>
      </w:r>
      <w:r w:rsidRPr="000B2DA0">
        <w:rPr>
          <w:color w:val="151616"/>
          <w:lang w:val="en-US"/>
        </w:rPr>
        <w:t xml:space="preserve"> suppl</w:t>
      </w:r>
      <w:r>
        <w:rPr>
          <w:color w:val="151616"/>
          <w:lang w:val="en-US"/>
        </w:rPr>
        <w:t xml:space="preserve">ies </w:t>
      </w:r>
      <w:r w:rsidRPr="00A3175D">
        <w:rPr>
          <w:lang w:val="en-GB"/>
        </w:rPr>
        <w:t xml:space="preserve">vehicle manufacturers </w:t>
      </w:r>
      <w:r w:rsidRPr="00847D6E">
        <w:rPr>
          <w:lang w:val="en-GB"/>
        </w:rPr>
        <w:t xml:space="preserve">with </w:t>
      </w:r>
      <w:r w:rsidR="00663597">
        <w:rPr>
          <w:lang w:val="en-GB"/>
        </w:rPr>
        <w:t xml:space="preserve">premium products for original equipment, </w:t>
      </w:r>
      <w:r w:rsidR="001409F7">
        <w:rPr>
          <w:lang w:val="en-GB"/>
        </w:rPr>
        <w:t xml:space="preserve">as well as being </w:t>
      </w:r>
      <w:r w:rsidRPr="00A3175D">
        <w:rPr>
          <w:lang w:val="en-GB"/>
        </w:rPr>
        <w:t xml:space="preserve">a driving force in </w:t>
      </w:r>
      <w:r w:rsidRPr="00A3175D">
        <w:rPr>
          <w:lang w:val="en-US"/>
        </w:rPr>
        <w:t xml:space="preserve">the international aftermarket </w:t>
      </w:r>
      <w:r w:rsidRPr="000B2DA0">
        <w:rPr>
          <w:color w:val="151616"/>
          <w:lang w:val="en-US"/>
        </w:rPr>
        <w:t>with the</w:t>
      </w:r>
      <w:r>
        <w:rPr>
          <w:color w:val="151616"/>
          <w:lang w:val="en-US"/>
        </w:rPr>
        <w:t xml:space="preserve"> brands </w:t>
      </w:r>
      <w:r w:rsidRPr="000B2DA0">
        <w:rPr>
          <w:color w:val="151616"/>
          <w:lang w:val="en-US"/>
        </w:rPr>
        <w:t>Textar, Mintex, Don, Pagi</w:t>
      </w:r>
      <w:r w:rsidR="005A5D15">
        <w:rPr>
          <w:color w:val="151616"/>
          <w:lang w:val="en-US"/>
        </w:rPr>
        <w:t xml:space="preserve">d, Cobreq </w:t>
      </w:r>
      <w:r>
        <w:rPr>
          <w:color w:val="151616"/>
          <w:lang w:val="en-US"/>
        </w:rPr>
        <w:t xml:space="preserve">and Bendix. </w:t>
      </w:r>
      <w:r w:rsidRPr="004F7D51">
        <w:rPr>
          <w:color w:val="151616"/>
          <w:lang w:val="en-US"/>
        </w:rPr>
        <w:t xml:space="preserve">The product portfolio </w:t>
      </w:r>
      <w:r>
        <w:rPr>
          <w:color w:val="151616"/>
          <w:lang w:val="en-US"/>
        </w:rPr>
        <w:t xml:space="preserve">also </w:t>
      </w:r>
      <w:r w:rsidRPr="004F7D51">
        <w:rPr>
          <w:color w:val="151616"/>
          <w:lang w:val="en-US"/>
        </w:rPr>
        <w:t xml:space="preserve">includes brake </w:t>
      </w:r>
      <w:r>
        <w:rPr>
          <w:color w:val="151616"/>
          <w:lang w:val="en-US"/>
        </w:rPr>
        <w:t>friction products</w:t>
      </w:r>
      <w:r w:rsidRPr="004F7D51">
        <w:rPr>
          <w:color w:val="151616"/>
          <w:lang w:val="en-US"/>
        </w:rPr>
        <w:t xml:space="preserve"> for motor racing under the Pagid R</w:t>
      </w:r>
      <w:r>
        <w:rPr>
          <w:color w:val="151616"/>
          <w:lang w:val="en-US"/>
        </w:rPr>
        <w:t xml:space="preserve">acing and Mintex Racing brands </w:t>
      </w:r>
      <w:r w:rsidRPr="00A3175D">
        <w:rPr>
          <w:lang w:val="en-US"/>
        </w:rPr>
        <w:t>and for industry applications under the Cosid brand.</w:t>
      </w:r>
    </w:p>
    <w:p w:rsidR="00A3175D" w:rsidRDefault="00A3175D" w:rsidP="00066206">
      <w:pPr>
        <w:suppressAutoHyphens/>
        <w:ind w:left="426"/>
        <w:jc w:val="both"/>
        <w:rPr>
          <w:color w:val="151616"/>
          <w:lang w:val="en-US"/>
        </w:rPr>
      </w:pPr>
    </w:p>
    <w:p w:rsidR="00A3175D" w:rsidRDefault="00A3175D" w:rsidP="00066206">
      <w:pPr>
        <w:suppressAutoHyphens/>
        <w:ind w:left="426"/>
        <w:jc w:val="both"/>
        <w:rPr>
          <w:color w:val="151616"/>
          <w:lang w:val="en-US"/>
        </w:rPr>
      </w:pPr>
      <w:r w:rsidRPr="004F7D51">
        <w:rPr>
          <w:color w:val="151616"/>
          <w:lang w:val="en-US"/>
        </w:rPr>
        <w:t>TMD Friction Group employs more than 4,</w:t>
      </w:r>
      <w:r w:rsidR="00BB6A58">
        <w:rPr>
          <w:color w:val="151616"/>
          <w:lang w:val="en-US"/>
        </w:rPr>
        <w:t>2</w:t>
      </w:r>
      <w:r w:rsidRPr="004F7D51">
        <w:rPr>
          <w:color w:val="151616"/>
          <w:lang w:val="en-US"/>
        </w:rPr>
        <w:t>00 people worldwide with</w:t>
      </w:r>
      <w:r>
        <w:rPr>
          <w:color w:val="151616"/>
          <w:lang w:val="en-US"/>
        </w:rPr>
        <w:t xml:space="preserve"> </w:t>
      </w:r>
      <w:r w:rsidRPr="004F7D51">
        <w:rPr>
          <w:color w:val="151616"/>
          <w:lang w:val="en-US"/>
        </w:rPr>
        <w:t xml:space="preserve">locations across Europe, </w:t>
      </w:r>
      <w:r w:rsidR="000D6F52">
        <w:rPr>
          <w:color w:val="151616"/>
          <w:lang w:val="en-US"/>
        </w:rPr>
        <w:t xml:space="preserve">the Middle East, </w:t>
      </w:r>
      <w:r w:rsidRPr="004F7D51">
        <w:rPr>
          <w:color w:val="151616"/>
          <w:lang w:val="en-US"/>
        </w:rPr>
        <w:t xml:space="preserve">the USA, Brazil, Mexico, China and Japan. </w:t>
      </w:r>
    </w:p>
    <w:p w:rsidR="00FB7994" w:rsidRPr="00492E16" w:rsidRDefault="00FB7994" w:rsidP="00492E16">
      <w:pPr>
        <w:pStyle w:val="Textkrper"/>
        <w:spacing w:before="209" w:line="254" w:lineRule="auto"/>
        <w:ind w:left="404" w:right="150"/>
        <w:rPr>
          <w:color w:val="151616"/>
          <w:lang w:val="en-US"/>
        </w:rPr>
      </w:pPr>
    </w:p>
    <w:p w:rsidR="00EF1E61" w:rsidRPr="00FE5F8B" w:rsidRDefault="004F7D51" w:rsidP="00EF1E61">
      <w:pPr>
        <w:pStyle w:val="Textkrper"/>
        <w:tabs>
          <w:tab w:val="left" w:pos="840"/>
        </w:tabs>
        <w:spacing w:before="161" w:line="254" w:lineRule="auto"/>
        <w:ind w:left="404" w:right="152"/>
        <w:jc w:val="both"/>
        <w:rPr>
          <w:color w:val="808080" w:themeColor="background1" w:themeShade="80"/>
        </w:rPr>
      </w:pPr>
      <w:r w:rsidRPr="004F7D51">
        <w:rPr>
          <w:b/>
          <w:color w:val="808080" w:themeColor="background1" w:themeShade="80"/>
          <w:szCs w:val="20"/>
          <w:lang w:val="en-US"/>
        </w:rPr>
        <w:t>Contact:</w:t>
      </w:r>
    </w:p>
    <w:p w:rsidR="00EF1E61" w:rsidRPr="00EF1E61" w:rsidRDefault="000D6F52" w:rsidP="00EF1E61">
      <w:pPr>
        <w:pStyle w:val="Textkrper"/>
        <w:spacing w:before="161" w:line="254" w:lineRule="auto"/>
        <w:ind w:left="404" w:right="152"/>
        <w:jc w:val="both"/>
        <w:rPr>
          <w:b/>
          <w:sz w:val="20"/>
          <w:szCs w:val="20"/>
          <w:lang w:val="en-US"/>
        </w:rPr>
      </w:pPr>
      <w:r w:rsidRPr="00DC4193">
        <w:rPr>
          <w:noProof/>
          <w:sz w:val="24"/>
          <w:lang w:eastAsia="de-DE"/>
        </w:rPr>
        <mc:AlternateContent>
          <mc:Choice Requires="wps">
            <w:drawing>
              <wp:anchor distT="45720" distB="45720" distL="114300" distR="114300" simplePos="0" relativeHeight="251678208" behindDoc="0" locked="0" layoutInCell="1" allowOverlap="1" wp14:anchorId="6B56A177" wp14:editId="757D465E">
                <wp:simplePos x="0" y="0"/>
                <wp:positionH relativeFrom="column">
                  <wp:posOffset>157389</wp:posOffset>
                </wp:positionH>
                <wp:positionV relativeFrom="paragraph">
                  <wp:posOffset>104775</wp:posOffset>
                </wp:positionV>
                <wp:extent cx="2432050" cy="1404620"/>
                <wp:effectExtent l="0" t="0" r="635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04620"/>
                        </a:xfrm>
                        <a:prstGeom prst="rect">
                          <a:avLst/>
                        </a:prstGeom>
                        <a:solidFill>
                          <a:srgbClr val="FFFFFF"/>
                        </a:solidFill>
                        <a:ln w="9525">
                          <a:noFill/>
                          <a:miter lim="800000"/>
                          <a:headEnd/>
                          <a:tailEnd/>
                        </a:ln>
                      </wps:spPr>
                      <wps:txbx>
                        <w:txbxContent>
                          <w:p w:rsidR="000D6F52" w:rsidRPr="009404B5" w:rsidRDefault="000D6F52" w:rsidP="000D6F52">
                            <w:pPr>
                              <w:rPr>
                                <w:sz w:val="20"/>
                                <w:szCs w:val="20"/>
                                <w:lang w:val="en-US"/>
                              </w:rPr>
                            </w:pPr>
                            <w:r w:rsidRPr="009404B5">
                              <w:rPr>
                                <w:sz w:val="20"/>
                                <w:szCs w:val="20"/>
                                <w:lang w:val="en-US"/>
                              </w:rPr>
                              <w:t xml:space="preserve">Alison Haywood </w:t>
                            </w:r>
                          </w:p>
                          <w:p w:rsidR="000D6F52" w:rsidRDefault="000D6F52" w:rsidP="000D6F52">
                            <w:pPr>
                              <w:rPr>
                                <w:sz w:val="20"/>
                                <w:szCs w:val="20"/>
                                <w:lang w:val="en-US"/>
                              </w:rPr>
                            </w:pPr>
                            <w:r w:rsidRPr="009404B5">
                              <w:rPr>
                                <w:sz w:val="20"/>
                                <w:szCs w:val="20"/>
                                <w:lang w:val="en-US"/>
                              </w:rPr>
                              <w:t xml:space="preserve">PR &amp; Social Media Manager </w:t>
                            </w:r>
                          </w:p>
                          <w:p w:rsidR="000D6F52" w:rsidRPr="00C03931" w:rsidRDefault="000D6F52" w:rsidP="000D6F52">
                            <w:pPr>
                              <w:rPr>
                                <w:sz w:val="20"/>
                                <w:szCs w:val="20"/>
                                <w:lang w:val="en-US"/>
                              </w:rPr>
                            </w:pPr>
                          </w:p>
                          <w:p w:rsidR="000D6F52" w:rsidRPr="00C03931" w:rsidRDefault="000D6F52" w:rsidP="000D6F52">
                            <w:pPr>
                              <w:rPr>
                                <w:sz w:val="20"/>
                                <w:szCs w:val="20"/>
                              </w:rPr>
                            </w:pPr>
                            <w:r w:rsidRPr="00C03931">
                              <w:rPr>
                                <w:sz w:val="20"/>
                                <w:szCs w:val="20"/>
                              </w:rPr>
                              <w:t xml:space="preserve">TMD Friction Holdings GmbH </w:t>
                            </w:r>
                          </w:p>
                          <w:p w:rsidR="000D6F52" w:rsidRPr="00C03931" w:rsidRDefault="000D6F52" w:rsidP="000D6F52">
                            <w:pPr>
                              <w:rPr>
                                <w:sz w:val="20"/>
                                <w:szCs w:val="20"/>
                              </w:rPr>
                            </w:pPr>
                            <w:r w:rsidRPr="00C03931">
                              <w:rPr>
                                <w:sz w:val="20"/>
                                <w:szCs w:val="20"/>
                              </w:rPr>
                              <w:t>Schlebuscher Str. 99</w:t>
                            </w:r>
                          </w:p>
                          <w:p w:rsidR="000D6F52" w:rsidRPr="00C03931" w:rsidRDefault="000D6F52" w:rsidP="000D6F52">
                            <w:pPr>
                              <w:rPr>
                                <w:sz w:val="20"/>
                                <w:szCs w:val="20"/>
                              </w:rPr>
                            </w:pPr>
                            <w:r w:rsidRPr="00C03931">
                              <w:rPr>
                                <w:sz w:val="20"/>
                                <w:szCs w:val="20"/>
                              </w:rPr>
                              <w:t xml:space="preserve">51381 Leverkusen </w:t>
                            </w:r>
                          </w:p>
                          <w:p w:rsidR="000D6F52" w:rsidRPr="00C03931" w:rsidRDefault="000D6F52" w:rsidP="000D6F52">
                            <w:pPr>
                              <w:rPr>
                                <w:sz w:val="20"/>
                                <w:szCs w:val="20"/>
                              </w:rPr>
                            </w:pPr>
                          </w:p>
                          <w:p w:rsidR="000D6F52" w:rsidRPr="00C03931" w:rsidRDefault="000D6F52" w:rsidP="000D6F52">
                            <w:pPr>
                              <w:rPr>
                                <w:sz w:val="20"/>
                                <w:szCs w:val="20"/>
                              </w:rPr>
                            </w:pPr>
                            <w:r w:rsidRPr="00C03931">
                              <w:rPr>
                                <w:sz w:val="20"/>
                                <w:szCs w:val="20"/>
                              </w:rPr>
                              <w:t xml:space="preserve">T </w:t>
                            </w:r>
                            <w:r w:rsidRPr="009404B5">
                              <w:rPr>
                                <w:sz w:val="20"/>
                                <w:szCs w:val="20"/>
                              </w:rPr>
                              <w:t>+49</w:t>
                            </w:r>
                            <w:r>
                              <w:rPr>
                                <w:sz w:val="20"/>
                                <w:szCs w:val="20"/>
                              </w:rPr>
                              <w:t xml:space="preserve"> </w:t>
                            </w:r>
                            <w:r w:rsidRPr="009404B5">
                              <w:rPr>
                                <w:sz w:val="20"/>
                                <w:szCs w:val="20"/>
                              </w:rPr>
                              <w:t>(2171)</w:t>
                            </w:r>
                            <w:r>
                              <w:rPr>
                                <w:sz w:val="20"/>
                                <w:szCs w:val="20"/>
                              </w:rPr>
                              <w:t xml:space="preserve"> </w:t>
                            </w:r>
                            <w:r w:rsidRPr="009404B5">
                              <w:rPr>
                                <w:sz w:val="20"/>
                                <w:szCs w:val="20"/>
                              </w:rPr>
                              <w:t>9113-7512</w:t>
                            </w:r>
                          </w:p>
                          <w:p w:rsidR="000D6F52" w:rsidRPr="00C03931" w:rsidRDefault="000D6F52" w:rsidP="000D6F52">
                            <w:pPr>
                              <w:rPr>
                                <w:sz w:val="20"/>
                                <w:szCs w:val="20"/>
                              </w:rPr>
                            </w:pPr>
                            <w:r w:rsidRPr="00C03931">
                              <w:rPr>
                                <w:sz w:val="20"/>
                                <w:szCs w:val="20"/>
                              </w:rPr>
                              <w:t xml:space="preserve">E </w:t>
                            </w:r>
                            <w:r>
                              <w:rPr>
                                <w:sz w:val="20"/>
                                <w:szCs w:val="20"/>
                              </w:rPr>
                              <w:t>alison.haywood</w:t>
                            </w:r>
                            <w:r w:rsidRPr="00C03931">
                              <w:rPr>
                                <w:sz w:val="20"/>
                                <w:szCs w:val="20"/>
                              </w:rPr>
                              <w:t>@tmdfriction.com</w:t>
                            </w:r>
                          </w:p>
                          <w:p w:rsidR="000D6F52" w:rsidRPr="00C03931" w:rsidRDefault="000D6F52" w:rsidP="000D6F52">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6A177" id="_x0000_t202" coordsize="21600,21600" o:spt="202" path="m,l,21600r21600,l21600,xe">
                <v:stroke joinstyle="miter"/>
                <v:path gradientshapeok="t" o:connecttype="rect"/>
              </v:shapetype>
              <v:shape id="Textfeld 2" o:spid="_x0000_s1026" type="#_x0000_t202" style="position:absolute;left:0;text-align:left;margin-left:12.4pt;margin-top:8.25pt;width:191.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PIQ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" stroked="f">
                <v:textbox style="mso-fit-shape-to-text:t">
                  <w:txbxContent>
                    <w:p w:rsidR="000D6F52" w:rsidRPr="009404B5" w:rsidRDefault="000D6F52" w:rsidP="000D6F52">
                      <w:pPr>
                        <w:rPr>
                          <w:sz w:val="20"/>
                          <w:szCs w:val="20"/>
                          <w:lang w:val="en-US"/>
                        </w:rPr>
                      </w:pPr>
                      <w:r w:rsidRPr="009404B5">
                        <w:rPr>
                          <w:sz w:val="20"/>
                          <w:szCs w:val="20"/>
                          <w:lang w:val="en-US"/>
                        </w:rPr>
                        <w:t xml:space="preserve">Alison Haywood </w:t>
                      </w:r>
                    </w:p>
                    <w:p w:rsidR="000D6F52" w:rsidRDefault="000D6F52" w:rsidP="000D6F52">
                      <w:pPr>
                        <w:rPr>
                          <w:sz w:val="20"/>
                          <w:szCs w:val="20"/>
                          <w:lang w:val="en-US"/>
                        </w:rPr>
                      </w:pPr>
                      <w:r w:rsidRPr="009404B5">
                        <w:rPr>
                          <w:sz w:val="20"/>
                          <w:szCs w:val="20"/>
                          <w:lang w:val="en-US"/>
                        </w:rPr>
                        <w:t xml:space="preserve">PR &amp; Social Media Manager </w:t>
                      </w:r>
                    </w:p>
                    <w:p w:rsidR="000D6F52" w:rsidRPr="00C03931" w:rsidRDefault="000D6F52" w:rsidP="000D6F52">
                      <w:pPr>
                        <w:rPr>
                          <w:sz w:val="20"/>
                          <w:szCs w:val="20"/>
                          <w:lang w:val="en-US"/>
                        </w:rPr>
                      </w:pPr>
                    </w:p>
                    <w:p w:rsidR="000D6F52" w:rsidRPr="00C03931" w:rsidRDefault="000D6F52" w:rsidP="000D6F52">
                      <w:pPr>
                        <w:rPr>
                          <w:sz w:val="20"/>
                          <w:szCs w:val="20"/>
                        </w:rPr>
                      </w:pPr>
                      <w:r w:rsidRPr="00C03931">
                        <w:rPr>
                          <w:sz w:val="20"/>
                          <w:szCs w:val="20"/>
                        </w:rPr>
                        <w:t xml:space="preserve">TMD </w:t>
                      </w:r>
                      <w:proofErr w:type="spellStart"/>
                      <w:r w:rsidRPr="00C03931">
                        <w:rPr>
                          <w:sz w:val="20"/>
                          <w:szCs w:val="20"/>
                        </w:rPr>
                        <w:t>Friction</w:t>
                      </w:r>
                      <w:proofErr w:type="spellEnd"/>
                      <w:r w:rsidRPr="00C03931">
                        <w:rPr>
                          <w:sz w:val="20"/>
                          <w:szCs w:val="20"/>
                        </w:rPr>
                        <w:t xml:space="preserve"> Holdings GmbH </w:t>
                      </w:r>
                    </w:p>
                    <w:p w:rsidR="000D6F52" w:rsidRPr="00C03931" w:rsidRDefault="000D6F52" w:rsidP="000D6F52">
                      <w:pPr>
                        <w:rPr>
                          <w:sz w:val="20"/>
                          <w:szCs w:val="20"/>
                        </w:rPr>
                      </w:pPr>
                      <w:proofErr w:type="spellStart"/>
                      <w:r w:rsidRPr="00C03931">
                        <w:rPr>
                          <w:sz w:val="20"/>
                          <w:szCs w:val="20"/>
                        </w:rPr>
                        <w:t>Schlebuscher</w:t>
                      </w:r>
                      <w:proofErr w:type="spellEnd"/>
                      <w:r w:rsidRPr="00C03931">
                        <w:rPr>
                          <w:sz w:val="20"/>
                          <w:szCs w:val="20"/>
                        </w:rPr>
                        <w:t xml:space="preserve"> Str. 99</w:t>
                      </w:r>
                    </w:p>
                    <w:p w:rsidR="000D6F52" w:rsidRPr="00C03931" w:rsidRDefault="000D6F52" w:rsidP="000D6F52">
                      <w:pPr>
                        <w:rPr>
                          <w:sz w:val="20"/>
                          <w:szCs w:val="20"/>
                        </w:rPr>
                      </w:pPr>
                      <w:r w:rsidRPr="00C03931">
                        <w:rPr>
                          <w:sz w:val="20"/>
                          <w:szCs w:val="20"/>
                        </w:rPr>
                        <w:t xml:space="preserve">51381 Leverkusen </w:t>
                      </w:r>
                    </w:p>
                    <w:p w:rsidR="000D6F52" w:rsidRPr="00C03931" w:rsidRDefault="000D6F52" w:rsidP="000D6F52">
                      <w:pPr>
                        <w:rPr>
                          <w:sz w:val="20"/>
                          <w:szCs w:val="20"/>
                        </w:rPr>
                      </w:pPr>
                    </w:p>
                    <w:p w:rsidR="000D6F52" w:rsidRPr="00C03931" w:rsidRDefault="000D6F52" w:rsidP="000D6F52">
                      <w:pPr>
                        <w:rPr>
                          <w:sz w:val="20"/>
                          <w:szCs w:val="20"/>
                        </w:rPr>
                      </w:pPr>
                      <w:r w:rsidRPr="00C03931">
                        <w:rPr>
                          <w:sz w:val="20"/>
                          <w:szCs w:val="20"/>
                        </w:rPr>
                        <w:t xml:space="preserve">T </w:t>
                      </w:r>
                      <w:r w:rsidRPr="009404B5">
                        <w:rPr>
                          <w:sz w:val="20"/>
                          <w:szCs w:val="20"/>
                        </w:rPr>
                        <w:t>+49</w:t>
                      </w:r>
                      <w:r>
                        <w:rPr>
                          <w:sz w:val="20"/>
                          <w:szCs w:val="20"/>
                        </w:rPr>
                        <w:t xml:space="preserve"> </w:t>
                      </w:r>
                      <w:r w:rsidRPr="009404B5">
                        <w:rPr>
                          <w:sz w:val="20"/>
                          <w:szCs w:val="20"/>
                        </w:rPr>
                        <w:t>(2171)</w:t>
                      </w:r>
                      <w:r>
                        <w:rPr>
                          <w:sz w:val="20"/>
                          <w:szCs w:val="20"/>
                        </w:rPr>
                        <w:t xml:space="preserve"> </w:t>
                      </w:r>
                      <w:r w:rsidRPr="009404B5">
                        <w:rPr>
                          <w:sz w:val="20"/>
                          <w:szCs w:val="20"/>
                        </w:rPr>
                        <w:t>9113-7512</w:t>
                      </w:r>
                    </w:p>
                    <w:p w:rsidR="000D6F52" w:rsidRPr="00C03931" w:rsidRDefault="000D6F52" w:rsidP="000D6F52">
                      <w:pPr>
                        <w:rPr>
                          <w:sz w:val="20"/>
                          <w:szCs w:val="20"/>
                        </w:rPr>
                      </w:pPr>
                      <w:r w:rsidRPr="00C03931">
                        <w:rPr>
                          <w:sz w:val="20"/>
                          <w:szCs w:val="20"/>
                        </w:rPr>
                        <w:t xml:space="preserve">E </w:t>
                      </w:r>
                      <w:r>
                        <w:rPr>
                          <w:sz w:val="20"/>
                          <w:szCs w:val="20"/>
                        </w:rPr>
                        <w:t>alison.haywood</w:t>
                      </w:r>
                      <w:r w:rsidRPr="00C03931">
                        <w:rPr>
                          <w:sz w:val="20"/>
                          <w:szCs w:val="20"/>
                        </w:rPr>
                        <w:t>@tmdfriction.com</w:t>
                      </w:r>
                    </w:p>
                    <w:p w:rsidR="000D6F52" w:rsidRPr="00C03931" w:rsidRDefault="000D6F52" w:rsidP="000D6F52">
                      <w:pPr>
                        <w:rPr>
                          <w:sz w:val="20"/>
                          <w:szCs w:val="20"/>
                        </w:rPr>
                      </w:pPr>
                    </w:p>
                  </w:txbxContent>
                </v:textbox>
                <w10:wrap type="square"/>
              </v:shape>
            </w:pict>
          </mc:Fallback>
        </mc:AlternateContent>
      </w:r>
      <w:r w:rsidR="00EF1E61" w:rsidRPr="00EF1E61">
        <w:rPr>
          <w:b/>
          <w:sz w:val="20"/>
          <w:szCs w:val="20"/>
          <w:lang w:val="en-US"/>
        </w:rPr>
        <w:t xml:space="preserve"> </w:t>
      </w: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EF1E61" w:rsidRDefault="00EF1E61" w:rsidP="00EF1E61">
      <w:pPr>
        <w:pStyle w:val="Textkrper"/>
        <w:tabs>
          <w:tab w:val="left" w:pos="840"/>
        </w:tabs>
        <w:spacing w:before="161" w:line="254" w:lineRule="auto"/>
        <w:ind w:left="404" w:right="152"/>
        <w:jc w:val="both"/>
      </w:pPr>
    </w:p>
    <w:p w:rsidR="00242670" w:rsidRPr="00EF1E61" w:rsidRDefault="00242670">
      <w:pPr>
        <w:pStyle w:val="Textkrper"/>
        <w:rPr>
          <w:sz w:val="26"/>
        </w:rPr>
      </w:pPr>
    </w:p>
    <w:p w:rsidR="00242670" w:rsidRPr="00EF1E61" w:rsidRDefault="00242670">
      <w:pPr>
        <w:pStyle w:val="Textkrper"/>
        <w:rPr>
          <w:sz w:val="26"/>
        </w:rPr>
      </w:pPr>
    </w:p>
    <w:p w:rsidR="00242670" w:rsidRPr="00EF1E61" w:rsidRDefault="00242670">
      <w:pPr>
        <w:pStyle w:val="Textkrper"/>
        <w:rPr>
          <w:sz w:val="26"/>
        </w:rPr>
      </w:pPr>
    </w:p>
    <w:p w:rsidR="00242670" w:rsidRPr="00EF1E61" w:rsidRDefault="00242670">
      <w:pPr>
        <w:pStyle w:val="Textkrper"/>
        <w:rPr>
          <w:sz w:val="26"/>
        </w:rPr>
      </w:pPr>
    </w:p>
    <w:p w:rsidR="00242670" w:rsidRPr="00EF1E61" w:rsidRDefault="00242670">
      <w:pPr>
        <w:pStyle w:val="Textkrper"/>
        <w:rPr>
          <w:sz w:val="26"/>
        </w:rPr>
      </w:pPr>
    </w:p>
    <w:p w:rsidR="00242670" w:rsidRPr="00EF1E61" w:rsidRDefault="00242670">
      <w:pPr>
        <w:pStyle w:val="Textkrper"/>
        <w:spacing w:before="9"/>
        <w:rPr>
          <w:sz w:val="33"/>
        </w:rPr>
      </w:pPr>
    </w:p>
    <w:p w:rsidR="00242670" w:rsidRDefault="00242670">
      <w:pPr>
        <w:ind w:right="105"/>
        <w:jc w:val="right"/>
        <w:rPr>
          <w:sz w:val="21"/>
        </w:rPr>
      </w:pPr>
    </w:p>
    <w:sectPr w:rsidR="00242670" w:rsidSect="00C03931">
      <w:headerReference w:type="default" r:id="rId15"/>
      <w:footerReference w:type="default" r:id="rId16"/>
      <w:headerReference w:type="first" r:id="rId17"/>
      <w:footerReference w:type="first" r:id="rId18"/>
      <w:pgSz w:w="11910" w:h="16840"/>
      <w:pgMar w:top="520" w:right="1320" w:bottom="0" w:left="1240" w:header="1701"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E4F9C1" w16cex:dateUtc="2024-03-25T13:10:04.71Z"/>
  <w16cex:commentExtensible w16cex:durableId="2D634514" w16cex:dateUtc="2024-03-25T13:10:23.632Z"/>
  <w16cex:commentExtensible w16cex:durableId="0D3FF889" w16cex:dateUtc="2024-03-25T13:15:20.642Z"/>
  <w16cex:commentExtensible w16cex:durableId="3BD5F045" w16cex:dateUtc="2024-03-25T13:17:50.928Z"/>
  <w16cex:commentExtensible w16cex:durableId="091BA1D0" w16cex:dateUtc="2024-03-25T13:18:32.757Z"/>
  <w16cex:commentExtensible w16cex:durableId="39613D83" w16cex:dateUtc="2024-03-25T13:19:06.555Z"/>
  <w16cex:commentExtensible w16cex:durableId="0101100F" w16cex:dateUtc="2024-04-02T07:06:58.334Z"/>
  <w16cex:commentExtensible w16cex:durableId="6FB5A0B8" w16cex:dateUtc="2024-04-02T07:12:02.626Z"/>
</w16cex:commentsExtensible>
</file>

<file path=word/commentsIds.xml><?xml version="1.0" encoding="utf-8"?>
<w16cid:commentsIds xmlns:mc="http://schemas.openxmlformats.org/markup-compatibility/2006" xmlns:w16cid="http://schemas.microsoft.com/office/word/2016/wordml/cid" mc:Ignorable="w16cid">
  <w16cid:commentId w16cid:paraId="5DC7880C" w16cid:durableId="4EC44E33"/>
  <w16cid:commentId w16cid:paraId="4ABB2068" w16cid:durableId="1B2F70DE"/>
  <w16cid:commentId w16cid:paraId="07D70CC7" w16cid:durableId="383FAD77"/>
  <w16cid:commentId w16cid:paraId="3A3F01D3" w16cid:durableId="15E4F9C1"/>
  <w16cid:commentId w16cid:paraId="10ABD848" w16cid:durableId="2D634514"/>
  <w16cid:commentId w16cid:paraId="64E62D56" w16cid:durableId="0D3FF889"/>
  <w16cid:commentId w16cid:paraId="2C432CFC" w16cid:durableId="3BD5F045"/>
  <w16cid:commentId w16cid:paraId="4EEDC211" w16cid:durableId="091BA1D0"/>
  <w16cid:commentId w16cid:paraId="2DBD2790" w16cid:durableId="39613D83"/>
  <w16cid:commentId w16cid:paraId="7BE65B3D" w16cid:durableId="3A710256"/>
  <w16cid:commentId w16cid:paraId="3BF317BD" w16cid:durableId="527C2144"/>
  <w16cid:commentId w16cid:paraId="5C2D45BF" w16cid:durableId="0101100F"/>
  <w16cid:commentId w16cid:paraId="2401CA88" w16cid:durableId="6FB5A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E5" w:rsidRDefault="001718E5" w:rsidP="00F72B63">
      <w:r>
        <w:separator/>
      </w:r>
    </w:p>
  </w:endnote>
  <w:endnote w:type="continuationSeparator" w:id="0">
    <w:p w:rsidR="001718E5" w:rsidRDefault="001718E5" w:rsidP="00F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7 Cn L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Univers LT Std 57 Cn">
    <w:altName w:val="Arial"/>
    <w:charset w:val="00"/>
    <w:family w:val="swiss"/>
    <w:pitch w:val="variable"/>
  </w:font>
  <w:font w:name="Univers 47 Condensed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31299"/>
      <w:docPartObj>
        <w:docPartGallery w:val="Page Numbers (Bottom of Page)"/>
        <w:docPartUnique/>
      </w:docPartObj>
    </w:sdtPr>
    <w:sdtEndPr/>
    <w:sdtContent>
      <w:p w:rsidR="00C03931" w:rsidRDefault="00C03931">
        <w:pPr>
          <w:pStyle w:val="Fuzeile"/>
          <w:jc w:val="right"/>
        </w:pPr>
        <w:r>
          <w:fldChar w:fldCharType="begin"/>
        </w:r>
        <w:r>
          <w:instrText>PAGE   \* MERGEFORMAT</w:instrText>
        </w:r>
        <w:r>
          <w:fldChar w:fldCharType="separate"/>
        </w:r>
        <w:r w:rsidR="00720C6B">
          <w:rPr>
            <w:noProof/>
          </w:rPr>
          <w:t>4</w:t>
        </w:r>
        <w:r>
          <w:fldChar w:fldCharType="end"/>
        </w:r>
      </w:p>
    </w:sdtContent>
  </w:sdt>
  <w:p w:rsidR="00F72B63" w:rsidRDefault="00F72B63" w:rsidP="00EF1E6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3951"/>
      <w:docPartObj>
        <w:docPartGallery w:val="Page Numbers (Bottom of Page)"/>
        <w:docPartUnique/>
      </w:docPartObj>
    </w:sdtPr>
    <w:sdtEndPr/>
    <w:sdtContent>
      <w:p w:rsidR="00C03931" w:rsidRDefault="00C03931">
        <w:pPr>
          <w:pStyle w:val="Fuzeile"/>
          <w:jc w:val="right"/>
        </w:pPr>
        <w:r>
          <w:fldChar w:fldCharType="begin"/>
        </w:r>
        <w:r>
          <w:instrText>PAGE   \* MERGEFORMAT</w:instrText>
        </w:r>
        <w:r>
          <w:fldChar w:fldCharType="separate"/>
        </w:r>
        <w:r w:rsidR="00720C6B">
          <w:rPr>
            <w:noProof/>
          </w:rPr>
          <w:t>1</w:t>
        </w:r>
        <w:r>
          <w:fldChar w:fldCharType="end"/>
        </w:r>
      </w:p>
    </w:sdtContent>
  </w:sdt>
  <w:p w:rsidR="00C03931" w:rsidRDefault="00C03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E5" w:rsidRDefault="001718E5" w:rsidP="00F72B63">
      <w:r>
        <w:separator/>
      </w:r>
    </w:p>
  </w:footnote>
  <w:footnote w:type="continuationSeparator" w:id="0">
    <w:p w:rsidR="001718E5" w:rsidRDefault="001718E5" w:rsidP="00F7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63" w:rsidRDefault="00F72B63">
    <w:pPr>
      <w:pStyle w:val="Kopfzeile"/>
    </w:pPr>
    <w:r>
      <w:rPr>
        <w:noProof/>
        <w:lang w:eastAsia="de-DE"/>
      </w:rPr>
      <w:drawing>
        <wp:anchor distT="0" distB="0" distL="0" distR="0" simplePos="0" relativeHeight="251659776" behindDoc="1" locked="0" layoutInCell="1" allowOverlap="1" wp14:anchorId="088711AE" wp14:editId="40BDE779">
          <wp:simplePos x="0" y="0"/>
          <wp:positionH relativeFrom="page">
            <wp:posOffset>4672013</wp:posOffset>
          </wp:positionH>
          <wp:positionV relativeFrom="paragraph">
            <wp:posOffset>-472872</wp:posOffset>
          </wp:positionV>
          <wp:extent cx="1986484" cy="246324"/>
          <wp:effectExtent l="0" t="0" r="0" b="1905"/>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484" cy="2463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4" w:rsidRDefault="00C03931">
    <w:pPr>
      <w:pStyle w:val="Kopfzeile"/>
    </w:pPr>
    <w:r>
      <w:rPr>
        <w:noProof/>
        <w:lang w:eastAsia="de-DE"/>
      </w:rPr>
      <w:drawing>
        <wp:anchor distT="0" distB="0" distL="114300" distR="114300" simplePos="0" relativeHeight="251647488" behindDoc="0" locked="0" layoutInCell="1" allowOverlap="1" wp14:anchorId="5065EDB0" wp14:editId="715C65E1">
          <wp:simplePos x="0" y="0"/>
          <wp:positionH relativeFrom="column">
            <wp:posOffset>3875088</wp:posOffset>
          </wp:positionH>
          <wp:positionV relativeFrom="paragraph">
            <wp:posOffset>-550265</wp:posOffset>
          </wp:positionV>
          <wp:extent cx="1987550" cy="246456"/>
          <wp:effectExtent l="0" t="0" r="0"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550" cy="24645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0" distR="0" simplePos="0" relativeHeight="251661824" behindDoc="1" locked="0" layoutInCell="1" allowOverlap="1" wp14:anchorId="00BD6CFE" wp14:editId="7E0AF04F">
          <wp:simplePos x="0" y="0"/>
          <wp:positionH relativeFrom="page">
            <wp:posOffset>787400</wp:posOffset>
          </wp:positionH>
          <wp:positionV relativeFrom="paragraph">
            <wp:posOffset>-635</wp:posOffset>
          </wp:positionV>
          <wp:extent cx="1986484" cy="422624"/>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986484" cy="422624"/>
                  </a:xfrm>
                  <a:prstGeom prst="rect">
                    <a:avLst/>
                  </a:prstGeom>
                </pic:spPr>
              </pic:pic>
            </a:graphicData>
          </a:graphic>
        </wp:anchor>
      </w:drawing>
    </w:r>
    <w:r w:rsidR="00FB7994">
      <w:rPr>
        <w:noProof/>
        <w:lang w:eastAsia="de-DE"/>
      </w:rPr>
      <mc:AlternateContent>
        <mc:Choice Requires="wpg">
          <w:drawing>
            <wp:inline distT="0" distB="0" distL="0" distR="0" wp14:anchorId="04B21511" wp14:editId="3EDEF0B0">
              <wp:extent cx="5763260" cy="551815"/>
              <wp:effectExtent l="0" t="0" r="8890" b="635"/>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51815"/>
                        <a:chOff x="0" y="0"/>
                        <a:chExt cx="9076" cy="869"/>
                      </a:xfrm>
                    </wpg:grpSpPr>
                    <pic:pic xmlns:pic="http://schemas.openxmlformats.org/drawingml/2006/picture">
                      <pic:nvPicPr>
                        <pic:cNvPr id="10"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288" y="668"/>
                          <a:ext cx="8788" cy="0"/>
                        </a:xfrm>
                        <a:prstGeom prst="line">
                          <a:avLst/>
                        </a:prstGeom>
                        <a:noFill/>
                        <a:ln w="6350">
                          <a:solidFill>
                            <a:srgbClr val="686867"/>
                          </a:solidFill>
                          <a:prstDash val="solid"/>
                          <a:round/>
                          <a:headEnd/>
                          <a:tailEnd/>
                        </a:ln>
                        <a:extLst>
                          <a:ext uri="{909E8E84-426E-40DD-AFC4-6F175D3DCCD1}">
                            <a14:hiddenFill xmlns:a14="http://schemas.microsoft.com/office/drawing/2010/main">
                              <a:noFill/>
                            </a14:hiddenFill>
                          </a:ext>
                        </a:extLst>
                      </wps:spPr>
                      <wps:bodyPr/>
                    </wps:wsp>
                    <wps:wsp>
                      <wps:cNvPr id="12" name="docshape3"/>
                      <wps:cNvSpPr txBox="1">
                        <a:spLocks noChangeArrowheads="1"/>
                      </wps:cNvSpPr>
                      <wps:spPr bwMode="auto">
                        <a:xfrm>
                          <a:off x="0" y="0"/>
                          <a:ext cx="9076"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94" w:rsidRDefault="00FB7994" w:rsidP="00FB7994">
                            <w:pPr>
                              <w:spacing w:before="226"/>
                              <w:ind w:left="288"/>
                              <w:rPr>
                                <w:b/>
                                <w:sz w:val="30"/>
                              </w:rPr>
                            </w:pPr>
                            <w:r>
                              <w:rPr>
                                <w:b/>
                                <w:color w:val="686867"/>
                                <w:sz w:val="30"/>
                              </w:rPr>
                              <w:t>Press</w:t>
                            </w:r>
                            <w:r w:rsidR="004F7D51">
                              <w:rPr>
                                <w:b/>
                                <w:color w:val="686867"/>
                                <w:sz w:val="30"/>
                              </w:rPr>
                              <w:t xml:space="preserve"> Release</w:t>
                            </w:r>
                            <w:r>
                              <w:rPr>
                                <w:b/>
                                <w:color w:val="686867"/>
                                <w:sz w:val="30"/>
                              </w:rPr>
                              <w:t xml:space="preserve"> </w:t>
                            </w:r>
                          </w:p>
                        </w:txbxContent>
                      </wps:txbx>
                      <wps:bodyPr rot="0" vert="horz" wrap="square" lIns="0" tIns="0" rIns="0" bIns="0" anchor="t" anchorCtr="0" upright="1">
                        <a:noAutofit/>
                      </wps:bodyPr>
                    </wps:wsp>
                  </wpg:wgp>
                </a:graphicData>
              </a:graphic>
            </wp:inline>
          </w:drawing>
        </mc:Choice>
        <mc:Fallback>
          <w:pict>
            <v:group w14:anchorId="04B21511" id="Gruppieren 9" o:spid="_x0000_s1027" style="width:453.8pt;height:43.45pt;mso-position-horizontal-relative:char;mso-position-vertical-relative:line" coordsize="907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4522;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">
                <v:imagedata r:id="rId4" o:title=""/>
              </v:shape>
              <v:line id="Line 3" o:spid="_x0000_s1029" style="position:absolute;visibility:visible;mso-wrap-style:square" from="288,668" to="907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" strokecolor="#686867" strokeweight=".5pt"/>
              <v:shapetype id="_x0000_t202" coordsize="21600,21600" o:spt="202" path="m,l,21600r21600,l21600,xe">
                <v:stroke joinstyle="miter"/>
                <v:path gradientshapeok="t" o:connecttype="rect"/>
              </v:shapetype>
              <v:shape id="docshape3" o:spid="_x0000_s1030" type="#_x0000_t202" style="position:absolute;width:907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B7994" w:rsidRDefault="00FB7994" w:rsidP="00FB7994">
                      <w:pPr>
                        <w:spacing w:before="226"/>
                        <w:ind w:left="288"/>
                        <w:rPr>
                          <w:b/>
                          <w:sz w:val="30"/>
                        </w:rPr>
                      </w:pPr>
                      <w:r>
                        <w:rPr>
                          <w:b/>
                          <w:color w:val="686867"/>
                          <w:sz w:val="30"/>
                        </w:rPr>
                        <w:t>Press</w:t>
                      </w:r>
                      <w:r w:rsidR="004F7D51">
                        <w:rPr>
                          <w:b/>
                          <w:color w:val="686867"/>
                          <w:sz w:val="30"/>
                        </w:rPr>
                        <w:t xml:space="preserve"> Release</w:t>
                      </w:r>
                      <w:r>
                        <w:rPr>
                          <w:b/>
                          <w:color w:val="686867"/>
                          <w:sz w:val="30"/>
                        </w:rPr>
                        <w:t xml:space="preserve"> </w:t>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0025E"/>
    <w:rsid w:val="00005FBC"/>
    <w:rsid w:val="00017FF4"/>
    <w:rsid w:val="00042F7B"/>
    <w:rsid w:val="00047F37"/>
    <w:rsid w:val="0005156F"/>
    <w:rsid w:val="0006582E"/>
    <w:rsid w:val="00066206"/>
    <w:rsid w:val="000B2DA0"/>
    <w:rsid w:val="000B4E3B"/>
    <w:rsid w:val="000D6F52"/>
    <w:rsid w:val="000E579C"/>
    <w:rsid w:val="000F0DCA"/>
    <w:rsid w:val="00114450"/>
    <w:rsid w:val="001409F7"/>
    <w:rsid w:val="00147203"/>
    <w:rsid w:val="001718E5"/>
    <w:rsid w:val="001A7D55"/>
    <w:rsid w:val="001B2620"/>
    <w:rsid w:val="001D2FBB"/>
    <w:rsid w:val="001D6DB9"/>
    <w:rsid w:val="00242670"/>
    <w:rsid w:val="00243AC9"/>
    <w:rsid w:val="002737C1"/>
    <w:rsid w:val="002B5988"/>
    <w:rsid w:val="002D63DC"/>
    <w:rsid w:val="002D6EAE"/>
    <w:rsid w:val="002E1491"/>
    <w:rsid w:val="0033435F"/>
    <w:rsid w:val="00397C4B"/>
    <w:rsid w:val="003F7362"/>
    <w:rsid w:val="004278BC"/>
    <w:rsid w:val="00492E16"/>
    <w:rsid w:val="004A3C3A"/>
    <w:rsid w:val="004A436B"/>
    <w:rsid w:val="004E6D03"/>
    <w:rsid w:val="004F4A66"/>
    <w:rsid w:val="004F7D51"/>
    <w:rsid w:val="005010D9"/>
    <w:rsid w:val="005441E6"/>
    <w:rsid w:val="00577437"/>
    <w:rsid w:val="005A5D15"/>
    <w:rsid w:val="005B6C24"/>
    <w:rsid w:val="00623DB2"/>
    <w:rsid w:val="00663597"/>
    <w:rsid w:val="006822D5"/>
    <w:rsid w:val="006915D8"/>
    <w:rsid w:val="006B6CE4"/>
    <w:rsid w:val="006D4B62"/>
    <w:rsid w:val="00712878"/>
    <w:rsid w:val="00720C6B"/>
    <w:rsid w:val="00731BDE"/>
    <w:rsid w:val="007413B5"/>
    <w:rsid w:val="00796309"/>
    <w:rsid w:val="007B2601"/>
    <w:rsid w:val="007F23FD"/>
    <w:rsid w:val="00811073"/>
    <w:rsid w:val="0087750A"/>
    <w:rsid w:val="008B7EEC"/>
    <w:rsid w:val="008D5D62"/>
    <w:rsid w:val="008E0879"/>
    <w:rsid w:val="008E1003"/>
    <w:rsid w:val="00902EF0"/>
    <w:rsid w:val="00925DFF"/>
    <w:rsid w:val="009261A3"/>
    <w:rsid w:val="00931832"/>
    <w:rsid w:val="009A0BDF"/>
    <w:rsid w:val="009B3462"/>
    <w:rsid w:val="009C73B1"/>
    <w:rsid w:val="00A23789"/>
    <w:rsid w:val="00A3175D"/>
    <w:rsid w:val="00A448B5"/>
    <w:rsid w:val="00A46024"/>
    <w:rsid w:val="00A56522"/>
    <w:rsid w:val="00A578DF"/>
    <w:rsid w:val="00A95DA2"/>
    <w:rsid w:val="00AA4267"/>
    <w:rsid w:val="00AD27DA"/>
    <w:rsid w:val="00AE46EA"/>
    <w:rsid w:val="00AE4BD7"/>
    <w:rsid w:val="00B9575D"/>
    <w:rsid w:val="00BB6A58"/>
    <w:rsid w:val="00BC171C"/>
    <w:rsid w:val="00BD2F31"/>
    <w:rsid w:val="00C03931"/>
    <w:rsid w:val="00C11D5D"/>
    <w:rsid w:val="00C5647C"/>
    <w:rsid w:val="00CE2DDC"/>
    <w:rsid w:val="00D07AFE"/>
    <w:rsid w:val="00D5392C"/>
    <w:rsid w:val="00DB1547"/>
    <w:rsid w:val="00E31CD3"/>
    <w:rsid w:val="00E37ECD"/>
    <w:rsid w:val="00E41F76"/>
    <w:rsid w:val="00E70B68"/>
    <w:rsid w:val="00E86D40"/>
    <w:rsid w:val="00EF1E61"/>
    <w:rsid w:val="00F05A29"/>
    <w:rsid w:val="00F360A4"/>
    <w:rsid w:val="00F72B63"/>
    <w:rsid w:val="00F869D4"/>
    <w:rsid w:val="00F91DCD"/>
    <w:rsid w:val="00F9222B"/>
    <w:rsid w:val="00FB2A56"/>
    <w:rsid w:val="00FB7994"/>
    <w:rsid w:val="00FE5F8B"/>
    <w:rsid w:val="29EE6396"/>
    <w:rsid w:val="3C45648C"/>
    <w:rsid w:val="41343089"/>
    <w:rsid w:val="4B4A16C0"/>
    <w:rsid w:val="60BE2C2B"/>
    <w:rsid w:val="65EE2B32"/>
    <w:rsid w:val="710B4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3F0BB"/>
  <w15:docId w15:val="{AA5A13CC-A301-4C62-8815-36B78534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Univers LT Std 47 Cn Lt" w:eastAsia="Univers LT Std 47 Cn Lt" w:hAnsi="Univers LT Std 47 Cn Lt" w:cs="Univers LT Std 47 Cn Lt"/>
      <w:lang w:val="de-DE"/>
    </w:rPr>
  </w:style>
  <w:style w:type="paragraph" w:styleId="berschrift1">
    <w:name w:val="heading 1"/>
    <w:basedOn w:val="Standard"/>
    <w:uiPriority w:val="1"/>
    <w:qFormat/>
    <w:pPr>
      <w:ind w:left="404"/>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2B63"/>
    <w:pPr>
      <w:tabs>
        <w:tab w:val="center" w:pos="4536"/>
        <w:tab w:val="right" w:pos="9072"/>
      </w:tabs>
    </w:pPr>
  </w:style>
  <w:style w:type="character" w:customStyle="1" w:styleId="KopfzeileZchn">
    <w:name w:val="Kopfzeile Zchn"/>
    <w:basedOn w:val="Absatz-Standardschriftart"/>
    <w:link w:val="Kopfzeile"/>
    <w:uiPriority w:val="99"/>
    <w:rsid w:val="00F72B63"/>
    <w:rPr>
      <w:rFonts w:ascii="Univers LT Std 47 Cn Lt" w:eastAsia="Univers LT Std 47 Cn Lt" w:hAnsi="Univers LT Std 47 Cn Lt" w:cs="Univers LT Std 47 Cn Lt"/>
      <w:lang w:val="de-DE"/>
    </w:rPr>
  </w:style>
  <w:style w:type="paragraph" w:styleId="Fuzeile">
    <w:name w:val="footer"/>
    <w:basedOn w:val="Standard"/>
    <w:link w:val="FuzeileZchn"/>
    <w:uiPriority w:val="99"/>
    <w:unhideWhenUsed/>
    <w:rsid w:val="00F72B63"/>
    <w:pPr>
      <w:tabs>
        <w:tab w:val="center" w:pos="4536"/>
        <w:tab w:val="right" w:pos="9072"/>
      </w:tabs>
    </w:pPr>
  </w:style>
  <w:style w:type="character" w:customStyle="1" w:styleId="FuzeileZchn">
    <w:name w:val="Fußzeile Zchn"/>
    <w:basedOn w:val="Absatz-Standardschriftart"/>
    <w:link w:val="Fuzeile"/>
    <w:uiPriority w:val="99"/>
    <w:rsid w:val="00F72B63"/>
    <w:rPr>
      <w:rFonts w:ascii="Univers LT Std 47 Cn Lt" w:eastAsia="Univers LT Std 47 Cn Lt" w:hAnsi="Univers LT Std 47 Cn Lt" w:cs="Univers LT Std 47 Cn Lt"/>
      <w:lang w:val="de-DE"/>
    </w:rPr>
  </w:style>
  <w:style w:type="character" w:styleId="Hyperlink">
    <w:name w:val="Hyperlink"/>
    <w:basedOn w:val="Absatz-Standardschriftart"/>
    <w:uiPriority w:val="99"/>
    <w:unhideWhenUsed/>
    <w:rsid w:val="008D5D62"/>
    <w:rPr>
      <w:color w:val="0000FF"/>
      <w:u w:val="single"/>
    </w:rPr>
  </w:style>
  <w:style w:type="character" w:styleId="Kommentarzeichen">
    <w:name w:val="annotation reference"/>
    <w:basedOn w:val="Absatz-Standardschriftart"/>
    <w:uiPriority w:val="99"/>
    <w:semiHidden/>
    <w:unhideWhenUsed/>
    <w:rsid w:val="00CE2DDC"/>
    <w:rPr>
      <w:sz w:val="16"/>
      <w:szCs w:val="16"/>
    </w:rPr>
  </w:style>
  <w:style w:type="paragraph" w:styleId="Kommentartext">
    <w:name w:val="annotation text"/>
    <w:basedOn w:val="Standard"/>
    <w:link w:val="KommentartextZchn"/>
    <w:uiPriority w:val="99"/>
    <w:semiHidden/>
    <w:unhideWhenUsed/>
    <w:rsid w:val="00CE2DDC"/>
    <w:rPr>
      <w:sz w:val="20"/>
      <w:szCs w:val="20"/>
    </w:rPr>
  </w:style>
  <w:style w:type="character" w:customStyle="1" w:styleId="KommentartextZchn">
    <w:name w:val="Kommentartext Zchn"/>
    <w:basedOn w:val="Absatz-Standardschriftart"/>
    <w:link w:val="Kommentartext"/>
    <w:uiPriority w:val="99"/>
    <w:semiHidden/>
    <w:rsid w:val="00CE2DDC"/>
    <w:rPr>
      <w:rFonts w:ascii="Univers LT Std 47 Cn Lt" w:eastAsia="Univers LT Std 47 Cn Lt" w:hAnsi="Univers LT Std 47 Cn Lt" w:cs="Univers LT Std 47 Cn Lt"/>
      <w:sz w:val="20"/>
      <w:szCs w:val="20"/>
      <w:lang w:val="de-DE"/>
    </w:rPr>
  </w:style>
  <w:style w:type="paragraph" w:styleId="Kommentarthema">
    <w:name w:val="annotation subject"/>
    <w:basedOn w:val="Kommentartext"/>
    <w:next w:val="Kommentartext"/>
    <w:link w:val="KommentarthemaZchn"/>
    <w:uiPriority w:val="99"/>
    <w:semiHidden/>
    <w:unhideWhenUsed/>
    <w:rsid w:val="00CE2DDC"/>
    <w:rPr>
      <w:b/>
      <w:bCs/>
    </w:rPr>
  </w:style>
  <w:style w:type="character" w:customStyle="1" w:styleId="KommentarthemaZchn">
    <w:name w:val="Kommentarthema Zchn"/>
    <w:basedOn w:val="KommentartextZchn"/>
    <w:link w:val="Kommentarthema"/>
    <w:uiPriority w:val="99"/>
    <w:semiHidden/>
    <w:rsid w:val="00CE2DDC"/>
    <w:rPr>
      <w:rFonts w:ascii="Univers LT Std 47 Cn Lt" w:eastAsia="Univers LT Std 47 Cn Lt" w:hAnsi="Univers LT Std 47 Cn Lt" w:cs="Univers LT Std 47 Cn Lt"/>
      <w:b/>
      <w:bCs/>
      <w:sz w:val="20"/>
      <w:szCs w:val="20"/>
      <w:lang w:val="de-DE"/>
    </w:rPr>
  </w:style>
  <w:style w:type="paragraph" w:styleId="Sprechblasentext">
    <w:name w:val="Balloon Text"/>
    <w:basedOn w:val="Standard"/>
    <w:link w:val="SprechblasentextZchn"/>
    <w:uiPriority w:val="99"/>
    <w:semiHidden/>
    <w:unhideWhenUsed/>
    <w:rsid w:val="00CE2D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DDC"/>
    <w:rPr>
      <w:rFonts w:ascii="Segoe UI" w:eastAsia="Univers LT Std 47 Cn Lt"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8889">
      <w:bodyDiv w:val="1"/>
      <w:marLeft w:val="0"/>
      <w:marRight w:val="0"/>
      <w:marTop w:val="0"/>
      <w:marBottom w:val="0"/>
      <w:divBdr>
        <w:top w:val="none" w:sz="0" w:space="0" w:color="auto"/>
        <w:left w:val="none" w:sz="0" w:space="0" w:color="auto"/>
        <w:bottom w:val="none" w:sz="0" w:space="0" w:color="auto"/>
        <w:right w:val="none" w:sz="0" w:space="0" w:color="auto"/>
      </w:divBdr>
    </w:div>
    <w:div w:id="45818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ndix.Braking.International" TargetMode="External"/><Relationship Id="rId13" Type="http://schemas.openxmlformats.org/officeDocument/2006/relationships/image" Target="media/image1.png"/><Relationship Id="rId18" Type="http://schemas.openxmlformats.org/officeDocument/2006/relationships/footer" Target="footer2.xml"/><Relationship Id="Rc4d37a9aca124a04"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tmdfriction.com/en/media/bendix-polish-aftermarket/" TargetMode="External"/><Relationship Id="rId12" Type="http://schemas.openxmlformats.org/officeDocument/2006/relationships/hyperlink" Target="https://bendix-braking.com/brakeboo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dix-braking.com/" TargetMode="External"/><Relationship Id="rId5" Type="http://schemas.openxmlformats.org/officeDocument/2006/relationships/footnotes" Target="footnotes.xml"/><Relationship Id="rId15" Type="http://schemas.openxmlformats.org/officeDocument/2006/relationships/header" Target="header1.xml"/><Relationship Id="R62455bbf38d44f90" Type="http://schemas.microsoft.com/office/2016/09/relationships/commentsIds" Target="commentsIds.xml"/><Relationship Id="rId10" Type="http://schemas.openxmlformats.org/officeDocument/2006/relationships/hyperlink" Target="https://bendix-brak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bendix_brakin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E5B0-3AD9-4DBF-8129-AEF5A548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221208_PM_V2.indd</vt:lpstr>
    </vt:vector>
  </TitlesOfParts>
  <Company>Interpublic</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221208_PM_V2.indd</dc:title>
  <dc:creator>Duess, Thorsten (CGN-WSW)</dc:creator>
  <cp:lastModifiedBy>Haywood, Alison</cp:lastModifiedBy>
  <cp:revision>4</cp:revision>
  <dcterms:created xsi:type="dcterms:W3CDTF">2024-04-09T06:53:00Z</dcterms:created>
  <dcterms:modified xsi:type="dcterms:W3CDTF">2024-04-09T07:00:00Z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InDesign 18.0 (Windows)</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2023-04-12T00:00:00Z</vt:filetime>
  </property>
  <property fmtid="{D5CDD505-2E9C-101B-9397-08002B2CF9AE}" pid="7" name="Producer">
    <vt:lpwstr>Adobe PDF Library 17.0</vt:lpwstr>
  </property>
</Properties>
</file>